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443" w:rsidRPr="00444443" w:rsidRDefault="00444443" w:rsidP="008E7ED2">
      <w:pPr>
        <w:pStyle w:val="NormalWeb"/>
        <w:rPr>
          <w:rFonts w:ascii="Arial" w:hAnsi="Arial" w:cs="Arial"/>
          <w:b/>
          <w:color w:val="000000"/>
          <w:sz w:val="28"/>
          <w:szCs w:val="28"/>
        </w:rPr>
      </w:pPr>
      <w:r>
        <w:rPr>
          <w:rFonts w:ascii="Garamond" w:hAnsi="Garamond"/>
          <w:noProof/>
          <w:sz w:val="20"/>
          <w:szCs w:val="20"/>
        </w:rPr>
        <w:drawing>
          <wp:anchor distT="0" distB="0" distL="114300" distR="114300" simplePos="0" relativeHeight="251659264" behindDoc="1" locked="0" layoutInCell="1" allowOverlap="1" wp14:anchorId="1FC65D91" wp14:editId="18004B29">
            <wp:simplePos x="0" y="0"/>
            <wp:positionH relativeFrom="column">
              <wp:posOffset>2172335</wp:posOffset>
            </wp:positionH>
            <wp:positionV relativeFrom="paragraph">
              <wp:posOffset>-614083</wp:posOffset>
            </wp:positionV>
            <wp:extent cx="1905000" cy="923925"/>
            <wp:effectExtent l="0" t="0" r="0" b="9525"/>
            <wp:wrapNone/>
            <wp:docPr id="1" name="Picture 11" descr="ilwa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waco logo bw"/>
                    <pic:cNvPicPr>
                      <a:picLocks noChangeAspect="1" noChangeArrowheads="1"/>
                    </pic:cNvPicPr>
                  </pic:nvPicPr>
                  <pic:blipFill>
                    <a:blip r:embed="rId5"/>
                    <a:srcRect/>
                    <a:stretch>
                      <a:fillRect/>
                    </a:stretch>
                  </pic:blipFill>
                  <pic:spPr bwMode="auto">
                    <a:xfrm>
                      <a:off x="0" y="0"/>
                      <a:ext cx="1905000" cy="923925"/>
                    </a:xfrm>
                    <a:prstGeom prst="rect">
                      <a:avLst/>
                    </a:prstGeom>
                    <a:noFill/>
                  </pic:spPr>
                </pic:pic>
              </a:graphicData>
            </a:graphic>
          </wp:anchor>
        </w:drawing>
      </w:r>
      <w:r>
        <w:rPr>
          <w:rFonts w:ascii="Arial" w:hAnsi="Arial" w:cs="Arial"/>
          <w:b/>
          <w:color w:val="000000"/>
          <w:sz w:val="28"/>
          <w:szCs w:val="28"/>
        </w:rPr>
        <w:t xml:space="preserve"> </w:t>
      </w:r>
    </w:p>
    <w:p w:rsidR="00CB667E" w:rsidRDefault="007A4997" w:rsidP="005B30D3">
      <w:pPr>
        <w:pStyle w:val="NormalWeb"/>
        <w:jc w:val="center"/>
        <w:rPr>
          <w:rFonts w:ascii="Arial" w:hAnsi="Arial" w:cs="Arial"/>
          <w:b/>
          <w:color w:val="000000"/>
          <w:sz w:val="20"/>
          <w:szCs w:val="20"/>
        </w:rPr>
      </w:pPr>
      <w:r>
        <w:rPr>
          <w:rFonts w:ascii="Arial" w:hAnsi="Arial" w:cs="Arial"/>
          <w:b/>
          <w:color w:val="000000"/>
          <w:sz w:val="40"/>
          <w:szCs w:val="40"/>
        </w:rPr>
        <w:t xml:space="preserve">Short </w:t>
      </w:r>
      <w:r w:rsidR="008E7ED2" w:rsidRPr="00283A9C">
        <w:rPr>
          <w:rFonts w:ascii="Arial" w:hAnsi="Arial" w:cs="Arial"/>
          <w:b/>
          <w:color w:val="000000"/>
          <w:sz w:val="40"/>
          <w:szCs w:val="40"/>
        </w:rPr>
        <w:t>Guide to Development in Ilwaco</w:t>
      </w:r>
    </w:p>
    <w:p w:rsidR="00CB667E" w:rsidRPr="005B30D3" w:rsidRDefault="00CB667E" w:rsidP="00CB667E">
      <w:pPr>
        <w:pStyle w:val="NormalWeb"/>
        <w:rPr>
          <w:rFonts w:ascii="Arial" w:hAnsi="Arial" w:cs="Arial"/>
          <w:b/>
          <w:color w:val="000000"/>
          <w:sz w:val="20"/>
          <w:szCs w:val="20"/>
        </w:rPr>
      </w:pPr>
      <w:r w:rsidRPr="005B30D3">
        <w:rPr>
          <w:rFonts w:ascii="Arial" w:hAnsi="Arial" w:cs="Arial"/>
          <w:b/>
          <w:color w:val="000000"/>
          <w:sz w:val="20"/>
          <w:szCs w:val="20"/>
        </w:rPr>
        <w:t>What is development</w:t>
      </w:r>
      <w:r w:rsidR="00E51D18" w:rsidRPr="005B30D3">
        <w:rPr>
          <w:rFonts w:ascii="Arial" w:hAnsi="Arial" w:cs="Arial"/>
          <w:b/>
          <w:color w:val="000000"/>
          <w:sz w:val="20"/>
          <w:szCs w:val="20"/>
        </w:rPr>
        <w:t xml:space="preserve"> and how is it regulated by the City?</w:t>
      </w:r>
    </w:p>
    <w:p w:rsidR="00B61791" w:rsidRDefault="00D53234" w:rsidP="00444443">
      <w:pPr>
        <w:pStyle w:val="NormalWeb"/>
        <w:rPr>
          <w:rFonts w:ascii="Arial" w:hAnsi="Arial" w:cs="Arial"/>
          <w:color w:val="000000"/>
          <w:sz w:val="20"/>
          <w:szCs w:val="20"/>
        </w:rPr>
      </w:pPr>
      <w:r>
        <w:rPr>
          <w:rFonts w:ascii="Arial" w:hAnsi="Arial" w:cs="Arial"/>
          <w:color w:val="000000"/>
          <w:sz w:val="20"/>
          <w:szCs w:val="20"/>
        </w:rPr>
        <w:t xml:space="preserve">Development within the City of Ilwaco is regulated </w:t>
      </w:r>
      <w:r w:rsidR="00B62FC9">
        <w:rPr>
          <w:rFonts w:ascii="Arial" w:hAnsi="Arial" w:cs="Arial"/>
          <w:color w:val="000000"/>
          <w:sz w:val="20"/>
          <w:szCs w:val="20"/>
        </w:rPr>
        <w:t>under Title 15 (Unified Development Code)</w:t>
      </w:r>
      <w:r w:rsidR="00B61791">
        <w:rPr>
          <w:rFonts w:ascii="Arial" w:hAnsi="Arial" w:cs="Arial"/>
          <w:color w:val="000000"/>
          <w:sz w:val="20"/>
          <w:szCs w:val="20"/>
        </w:rPr>
        <w:t xml:space="preserve"> and under Title 14 (Develop</w:t>
      </w:r>
      <w:r w:rsidR="002A1B35">
        <w:rPr>
          <w:rFonts w:ascii="Arial" w:hAnsi="Arial" w:cs="Arial"/>
          <w:color w:val="000000"/>
          <w:sz w:val="20"/>
          <w:szCs w:val="20"/>
        </w:rPr>
        <w:t>ment</w:t>
      </w:r>
      <w:r w:rsidR="00B61791">
        <w:rPr>
          <w:rFonts w:ascii="Arial" w:hAnsi="Arial" w:cs="Arial"/>
          <w:color w:val="000000"/>
          <w:sz w:val="20"/>
          <w:szCs w:val="20"/>
        </w:rPr>
        <w:t xml:space="preserve"> Standards)</w:t>
      </w:r>
      <w:r w:rsidR="00B62FC9">
        <w:rPr>
          <w:rFonts w:ascii="Arial" w:hAnsi="Arial" w:cs="Arial"/>
          <w:color w:val="000000"/>
          <w:sz w:val="20"/>
          <w:szCs w:val="20"/>
        </w:rPr>
        <w:t xml:space="preserve">. Under Title 15 the City Planner is charged with administrative responsibility to implement the requirements of Title 15. The two basic </w:t>
      </w:r>
      <w:r w:rsidR="004D06C2">
        <w:rPr>
          <w:rFonts w:ascii="Arial" w:hAnsi="Arial" w:cs="Arial"/>
          <w:color w:val="000000"/>
          <w:sz w:val="20"/>
          <w:szCs w:val="20"/>
        </w:rPr>
        <w:t>types</w:t>
      </w:r>
      <w:r w:rsidR="00B62FC9">
        <w:rPr>
          <w:rFonts w:ascii="Arial" w:hAnsi="Arial" w:cs="Arial"/>
          <w:color w:val="000000"/>
          <w:sz w:val="20"/>
          <w:szCs w:val="20"/>
        </w:rPr>
        <w:t xml:space="preserve"> of permits needed to conduct land use activities in Ilwaco are:  Development / Zoning Permit</w:t>
      </w:r>
      <w:r w:rsidR="00B61791">
        <w:rPr>
          <w:rFonts w:ascii="Arial" w:hAnsi="Arial" w:cs="Arial"/>
          <w:color w:val="000000"/>
          <w:sz w:val="20"/>
          <w:szCs w:val="20"/>
        </w:rPr>
        <w:t xml:space="preserve"> under Title 15. Building, street, sewers, utilities, fire code, and drainage, erosion control and storm</w:t>
      </w:r>
      <w:r w:rsidR="005B30D3">
        <w:rPr>
          <w:rFonts w:ascii="Arial" w:hAnsi="Arial" w:cs="Arial"/>
          <w:color w:val="000000"/>
          <w:sz w:val="20"/>
          <w:szCs w:val="20"/>
        </w:rPr>
        <w:t xml:space="preserve"> </w:t>
      </w:r>
      <w:r w:rsidR="00B61791">
        <w:rPr>
          <w:rFonts w:ascii="Arial" w:hAnsi="Arial" w:cs="Arial"/>
          <w:color w:val="000000"/>
          <w:sz w:val="20"/>
          <w:szCs w:val="20"/>
        </w:rPr>
        <w:t xml:space="preserve">water management are covered under Title 14. Depending on which chapter of Title 14 is applicable to your project, various approvals may be needed from the Building Inspector, City Engineer and Fire Chief prior to permits being issued.  </w:t>
      </w:r>
      <w:r w:rsidR="00B62FC9">
        <w:rPr>
          <w:rFonts w:ascii="Arial" w:hAnsi="Arial" w:cs="Arial"/>
          <w:color w:val="000000"/>
          <w:sz w:val="20"/>
          <w:szCs w:val="20"/>
        </w:rPr>
        <w:t xml:space="preserve"> </w:t>
      </w:r>
    </w:p>
    <w:p w:rsidR="00103E71" w:rsidRDefault="00D53234" w:rsidP="00444443">
      <w:pPr>
        <w:pStyle w:val="NormalWeb"/>
        <w:rPr>
          <w:rFonts w:ascii="Arial" w:hAnsi="Arial" w:cs="Arial"/>
          <w:color w:val="000000"/>
          <w:sz w:val="20"/>
          <w:szCs w:val="20"/>
        </w:rPr>
      </w:pPr>
      <w:r>
        <w:rPr>
          <w:rFonts w:ascii="Arial" w:hAnsi="Arial" w:cs="Arial"/>
          <w:color w:val="000000"/>
          <w:sz w:val="20"/>
          <w:szCs w:val="20"/>
        </w:rPr>
        <w:t xml:space="preserve">Receiving a </w:t>
      </w:r>
      <w:r w:rsidR="004D06C2">
        <w:rPr>
          <w:rFonts w:ascii="Arial" w:hAnsi="Arial" w:cs="Arial"/>
          <w:color w:val="000000"/>
          <w:sz w:val="20"/>
          <w:szCs w:val="20"/>
        </w:rPr>
        <w:t>Development</w:t>
      </w:r>
      <w:r>
        <w:rPr>
          <w:rFonts w:ascii="Arial" w:hAnsi="Arial" w:cs="Arial"/>
          <w:color w:val="000000"/>
          <w:sz w:val="20"/>
          <w:szCs w:val="20"/>
        </w:rPr>
        <w:t xml:space="preserve"> / Zoning Permit is generally the first step in the development process, followed by applying for and receiving a Building Permit</w:t>
      </w:r>
      <w:r w:rsidR="00B61791">
        <w:rPr>
          <w:rFonts w:ascii="Arial" w:hAnsi="Arial" w:cs="Arial"/>
          <w:color w:val="000000"/>
          <w:sz w:val="20"/>
          <w:szCs w:val="20"/>
        </w:rPr>
        <w:t xml:space="preserve"> and/or other applicable approvals under Title 14</w:t>
      </w:r>
      <w:r>
        <w:rPr>
          <w:rFonts w:ascii="Arial" w:hAnsi="Arial" w:cs="Arial"/>
          <w:color w:val="000000"/>
          <w:sz w:val="20"/>
          <w:szCs w:val="20"/>
        </w:rPr>
        <w:t xml:space="preserve">. </w:t>
      </w:r>
      <w:r w:rsidR="00A22F75">
        <w:rPr>
          <w:rFonts w:ascii="Arial" w:hAnsi="Arial" w:cs="Arial"/>
          <w:color w:val="000000"/>
          <w:sz w:val="20"/>
          <w:szCs w:val="20"/>
        </w:rPr>
        <w:t xml:space="preserve">For typical projects such as a Single Family Residence both permits can be applied for at the same time and be reviewed concurrently. </w:t>
      </w:r>
      <w:r w:rsidR="004D06C2">
        <w:rPr>
          <w:rFonts w:ascii="Arial" w:hAnsi="Arial" w:cs="Arial"/>
          <w:color w:val="000000"/>
          <w:sz w:val="20"/>
          <w:szCs w:val="20"/>
        </w:rPr>
        <w:t xml:space="preserve">During the review process other applicable permits may be needed to </w:t>
      </w:r>
      <w:r w:rsidR="00527DFB">
        <w:rPr>
          <w:rFonts w:ascii="Arial" w:hAnsi="Arial" w:cs="Arial"/>
          <w:color w:val="000000"/>
          <w:sz w:val="20"/>
          <w:szCs w:val="20"/>
        </w:rPr>
        <w:t>obtain</w:t>
      </w:r>
      <w:r w:rsidR="004D06C2">
        <w:rPr>
          <w:rFonts w:ascii="Arial" w:hAnsi="Arial" w:cs="Arial"/>
          <w:color w:val="000000"/>
          <w:sz w:val="20"/>
          <w:szCs w:val="20"/>
        </w:rPr>
        <w:t xml:space="preserve"> final approval for your project</w:t>
      </w:r>
      <w:r w:rsidR="00B61791">
        <w:rPr>
          <w:rFonts w:ascii="Arial" w:hAnsi="Arial" w:cs="Arial"/>
          <w:color w:val="000000"/>
          <w:sz w:val="20"/>
          <w:szCs w:val="20"/>
        </w:rPr>
        <w:t xml:space="preserve">, </w:t>
      </w:r>
      <w:r w:rsidR="004D06C2">
        <w:rPr>
          <w:rFonts w:ascii="Arial" w:hAnsi="Arial" w:cs="Arial"/>
          <w:color w:val="000000"/>
          <w:sz w:val="20"/>
          <w:szCs w:val="20"/>
        </w:rPr>
        <w:t xml:space="preserve">which </w:t>
      </w:r>
      <w:r w:rsidR="00103E71">
        <w:rPr>
          <w:rFonts w:ascii="Arial" w:hAnsi="Arial" w:cs="Arial"/>
          <w:color w:val="000000"/>
          <w:sz w:val="20"/>
          <w:szCs w:val="20"/>
        </w:rPr>
        <w:t>is</w:t>
      </w:r>
      <w:r w:rsidR="004D06C2">
        <w:rPr>
          <w:rFonts w:ascii="Arial" w:hAnsi="Arial" w:cs="Arial"/>
          <w:color w:val="000000"/>
          <w:sz w:val="20"/>
          <w:szCs w:val="20"/>
        </w:rPr>
        <w:t xml:space="preserve"> mentioned below</w:t>
      </w:r>
      <w:r w:rsidR="00103E71">
        <w:rPr>
          <w:rFonts w:ascii="Arial" w:hAnsi="Arial" w:cs="Arial"/>
          <w:color w:val="000000"/>
          <w:sz w:val="20"/>
          <w:szCs w:val="20"/>
        </w:rPr>
        <w:t xml:space="preserve"> in further detail</w:t>
      </w:r>
      <w:r w:rsidR="004D06C2">
        <w:rPr>
          <w:rFonts w:ascii="Arial" w:hAnsi="Arial" w:cs="Arial"/>
          <w:color w:val="000000"/>
          <w:sz w:val="20"/>
          <w:szCs w:val="20"/>
        </w:rPr>
        <w:t xml:space="preserve">. </w:t>
      </w:r>
    </w:p>
    <w:p w:rsidR="00D53234" w:rsidRDefault="00A22F75" w:rsidP="00444443">
      <w:pPr>
        <w:pStyle w:val="NormalWeb"/>
        <w:rPr>
          <w:rFonts w:ascii="Arial" w:hAnsi="Arial" w:cs="Arial"/>
          <w:color w:val="000000"/>
          <w:sz w:val="20"/>
          <w:szCs w:val="20"/>
        </w:rPr>
      </w:pPr>
      <w:r>
        <w:rPr>
          <w:rFonts w:ascii="Arial" w:hAnsi="Arial" w:cs="Arial"/>
          <w:color w:val="000000"/>
          <w:sz w:val="20"/>
          <w:szCs w:val="20"/>
        </w:rPr>
        <w:t>To receive final approval to</w:t>
      </w:r>
      <w:r w:rsidR="00103E71">
        <w:rPr>
          <w:rFonts w:ascii="Arial" w:hAnsi="Arial" w:cs="Arial"/>
          <w:color w:val="000000"/>
          <w:sz w:val="20"/>
          <w:szCs w:val="20"/>
        </w:rPr>
        <w:t xml:space="preserve"> </w:t>
      </w:r>
      <w:r w:rsidR="005B30D3">
        <w:rPr>
          <w:rFonts w:ascii="Arial" w:hAnsi="Arial" w:cs="Arial"/>
          <w:color w:val="000000"/>
          <w:sz w:val="20"/>
          <w:szCs w:val="20"/>
        </w:rPr>
        <w:t>proceed</w:t>
      </w:r>
      <w:r w:rsidR="00103E71">
        <w:rPr>
          <w:rFonts w:ascii="Arial" w:hAnsi="Arial" w:cs="Arial"/>
          <w:color w:val="000000"/>
          <w:sz w:val="20"/>
          <w:szCs w:val="20"/>
        </w:rPr>
        <w:t xml:space="preserve"> with your </w:t>
      </w:r>
      <w:r>
        <w:rPr>
          <w:rFonts w:ascii="Arial" w:hAnsi="Arial" w:cs="Arial"/>
          <w:color w:val="000000"/>
          <w:sz w:val="20"/>
          <w:szCs w:val="20"/>
        </w:rPr>
        <w:t xml:space="preserve">project you will need to obtain final approval from City </w:t>
      </w:r>
      <w:r w:rsidR="00B61791">
        <w:rPr>
          <w:rFonts w:ascii="Arial" w:hAnsi="Arial" w:cs="Arial"/>
          <w:color w:val="000000"/>
          <w:sz w:val="20"/>
          <w:szCs w:val="20"/>
        </w:rPr>
        <w:t>Hall Staff</w:t>
      </w:r>
      <w:r>
        <w:rPr>
          <w:rFonts w:ascii="Arial" w:hAnsi="Arial" w:cs="Arial"/>
          <w:color w:val="000000"/>
          <w:sz w:val="20"/>
          <w:szCs w:val="20"/>
        </w:rPr>
        <w:t xml:space="preserve"> </w:t>
      </w:r>
      <w:r w:rsidR="004D06C2">
        <w:rPr>
          <w:rFonts w:ascii="Arial" w:hAnsi="Arial" w:cs="Arial"/>
          <w:color w:val="000000"/>
          <w:sz w:val="20"/>
          <w:szCs w:val="20"/>
        </w:rPr>
        <w:t xml:space="preserve">once </w:t>
      </w:r>
      <w:r w:rsidR="00B61791">
        <w:rPr>
          <w:rFonts w:ascii="Arial" w:hAnsi="Arial" w:cs="Arial"/>
          <w:color w:val="000000"/>
          <w:sz w:val="20"/>
          <w:szCs w:val="20"/>
        </w:rPr>
        <w:t xml:space="preserve">all the necessary permits are approved. </w:t>
      </w:r>
      <w:r w:rsidR="007A4997">
        <w:rPr>
          <w:rFonts w:ascii="Arial" w:hAnsi="Arial" w:cs="Arial"/>
          <w:color w:val="000000"/>
          <w:sz w:val="20"/>
          <w:szCs w:val="20"/>
        </w:rPr>
        <w:t>Currently</w:t>
      </w:r>
      <w:r w:rsidR="00103E71">
        <w:rPr>
          <w:rFonts w:ascii="Arial" w:hAnsi="Arial" w:cs="Arial"/>
          <w:color w:val="000000"/>
          <w:sz w:val="20"/>
          <w:szCs w:val="20"/>
        </w:rPr>
        <w:t>,</w:t>
      </w:r>
      <w:r w:rsidR="007A4997">
        <w:rPr>
          <w:rFonts w:ascii="Arial" w:hAnsi="Arial" w:cs="Arial"/>
          <w:color w:val="000000"/>
          <w:sz w:val="20"/>
          <w:szCs w:val="20"/>
        </w:rPr>
        <w:t xml:space="preserve"> the City Clerk maintains a checklist of all applicable permits and approvals identified for a project that will be </w:t>
      </w:r>
      <w:r w:rsidR="00103E71">
        <w:rPr>
          <w:rFonts w:ascii="Arial" w:hAnsi="Arial" w:cs="Arial"/>
          <w:color w:val="000000"/>
          <w:sz w:val="20"/>
          <w:szCs w:val="20"/>
        </w:rPr>
        <w:t>required</w:t>
      </w:r>
      <w:r w:rsidR="007A4997">
        <w:rPr>
          <w:rFonts w:ascii="Arial" w:hAnsi="Arial" w:cs="Arial"/>
          <w:color w:val="000000"/>
          <w:sz w:val="20"/>
          <w:szCs w:val="20"/>
        </w:rPr>
        <w:t xml:space="preserve">. Once the City Clerk has received all approvals needed for your project, he/she will </w:t>
      </w:r>
      <w:r w:rsidR="00B61791">
        <w:rPr>
          <w:rFonts w:ascii="Arial" w:hAnsi="Arial" w:cs="Arial"/>
          <w:color w:val="000000"/>
          <w:sz w:val="20"/>
          <w:szCs w:val="20"/>
        </w:rPr>
        <w:t xml:space="preserve">issue your permits, which is the final authorization to proceed. </w:t>
      </w:r>
      <w:r w:rsidR="007A4997">
        <w:rPr>
          <w:rFonts w:ascii="Arial" w:hAnsi="Arial" w:cs="Arial"/>
          <w:color w:val="000000"/>
          <w:sz w:val="20"/>
          <w:szCs w:val="20"/>
        </w:rPr>
        <w:t xml:space="preserve"> </w:t>
      </w:r>
    </w:p>
    <w:p w:rsidR="00CB667E" w:rsidRDefault="00CB667E" w:rsidP="00444443">
      <w:pPr>
        <w:pStyle w:val="NormalWeb"/>
        <w:rPr>
          <w:rFonts w:ascii="Arial" w:hAnsi="Arial" w:cs="Arial"/>
          <w:b/>
          <w:color w:val="000000"/>
          <w:sz w:val="20"/>
          <w:szCs w:val="20"/>
        </w:rPr>
      </w:pPr>
      <w:r w:rsidRPr="00D53234">
        <w:rPr>
          <w:rFonts w:ascii="Arial" w:hAnsi="Arial" w:cs="Arial"/>
          <w:b/>
          <w:color w:val="000000"/>
          <w:sz w:val="20"/>
          <w:szCs w:val="20"/>
        </w:rPr>
        <w:t xml:space="preserve">What’s the difference between a </w:t>
      </w:r>
      <w:r>
        <w:rPr>
          <w:rFonts w:ascii="Arial" w:hAnsi="Arial" w:cs="Arial"/>
          <w:b/>
          <w:color w:val="000000"/>
          <w:sz w:val="20"/>
          <w:szCs w:val="20"/>
        </w:rPr>
        <w:t>Development</w:t>
      </w:r>
      <w:r w:rsidRPr="00D53234">
        <w:rPr>
          <w:rFonts w:ascii="Arial" w:hAnsi="Arial" w:cs="Arial"/>
          <w:b/>
          <w:color w:val="000000"/>
          <w:sz w:val="20"/>
          <w:szCs w:val="20"/>
        </w:rPr>
        <w:t xml:space="preserve"> / Zoning Permit and a Building Permit?</w:t>
      </w:r>
    </w:p>
    <w:p w:rsidR="00444443" w:rsidRDefault="00B62FC9" w:rsidP="00444443">
      <w:pPr>
        <w:pStyle w:val="NormalWeb"/>
        <w:rPr>
          <w:rFonts w:ascii="Arial" w:hAnsi="Arial" w:cs="Arial"/>
          <w:color w:val="000000"/>
          <w:sz w:val="20"/>
          <w:szCs w:val="20"/>
        </w:rPr>
      </w:pPr>
      <w:r>
        <w:rPr>
          <w:rFonts w:ascii="Arial" w:hAnsi="Arial" w:cs="Arial"/>
          <w:b/>
          <w:color w:val="000000"/>
          <w:sz w:val="20"/>
          <w:szCs w:val="20"/>
        </w:rPr>
        <w:t>Development</w:t>
      </w:r>
      <w:r w:rsidR="00A22F75" w:rsidRPr="00444443">
        <w:rPr>
          <w:rFonts w:ascii="Arial" w:hAnsi="Arial" w:cs="Arial"/>
          <w:b/>
          <w:color w:val="000000"/>
          <w:sz w:val="20"/>
          <w:szCs w:val="20"/>
        </w:rPr>
        <w:t xml:space="preserve"> / Zoning Permit:</w:t>
      </w:r>
      <w:r w:rsidR="00A22F75">
        <w:rPr>
          <w:rFonts w:ascii="Arial" w:hAnsi="Arial" w:cs="Arial"/>
          <w:color w:val="000000"/>
          <w:sz w:val="20"/>
          <w:szCs w:val="20"/>
        </w:rPr>
        <w:t xml:space="preserve"> </w:t>
      </w:r>
      <w:r w:rsidR="00444443">
        <w:rPr>
          <w:rFonts w:ascii="Arial" w:hAnsi="Arial" w:cs="Arial"/>
          <w:color w:val="000000"/>
          <w:sz w:val="20"/>
          <w:szCs w:val="20"/>
        </w:rPr>
        <w:t xml:space="preserve">These permits are </w:t>
      </w:r>
      <w:r w:rsidR="00D53234">
        <w:rPr>
          <w:rFonts w:ascii="Arial" w:hAnsi="Arial" w:cs="Arial"/>
          <w:color w:val="000000"/>
          <w:sz w:val="20"/>
          <w:szCs w:val="20"/>
        </w:rPr>
        <w:t xml:space="preserve">oriented toward how a project fits into </w:t>
      </w:r>
      <w:r w:rsidR="00562C95">
        <w:rPr>
          <w:rFonts w:ascii="Arial" w:hAnsi="Arial" w:cs="Arial"/>
          <w:color w:val="000000"/>
          <w:sz w:val="20"/>
          <w:szCs w:val="20"/>
        </w:rPr>
        <w:t>the community:  I</w:t>
      </w:r>
      <w:r w:rsidR="00D53234">
        <w:rPr>
          <w:rFonts w:ascii="Arial" w:hAnsi="Arial" w:cs="Arial"/>
          <w:color w:val="000000"/>
          <w:sz w:val="20"/>
          <w:szCs w:val="20"/>
        </w:rPr>
        <w:t>t regulates setbacks, types of uses, height, parking requirements,</w:t>
      </w:r>
      <w:r w:rsidR="00311E38">
        <w:rPr>
          <w:rFonts w:ascii="Arial" w:hAnsi="Arial" w:cs="Arial"/>
          <w:color w:val="000000"/>
          <w:sz w:val="20"/>
          <w:szCs w:val="20"/>
        </w:rPr>
        <w:t xml:space="preserve"> and</w:t>
      </w:r>
      <w:r w:rsidR="00D53234">
        <w:rPr>
          <w:rFonts w:ascii="Arial" w:hAnsi="Arial" w:cs="Arial"/>
          <w:color w:val="000000"/>
          <w:sz w:val="20"/>
          <w:szCs w:val="20"/>
        </w:rPr>
        <w:t xml:space="preserve"> design (for some types of projects)</w:t>
      </w:r>
      <w:r w:rsidR="00562C95">
        <w:rPr>
          <w:rFonts w:ascii="Arial" w:hAnsi="Arial" w:cs="Arial"/>
          <w:color w:val="000000"/>
          <w:sz w:val="20"/>
          <w:szCs w:val="20"/>
        </w:rPr>
        <w:t>, etc.</w:t>
      </w:r>
      <w:r w:rsidR="00D53234">
        <w:rPr>
          <w:rFonts w:ascii="Arial" w:hAnsi="Arial" w:cs="Arial"/>
          <w:color w:val="000000"/>
          <w:sz w:val="20"/>
          <w:szCs w:val="20"/>
        </w:rPr>
        <w:t xml:space="preserve"> The City is divided into zoning districts </w:t>
      </w:r>
      <w:r w:rsidR="00311E38">
        <w:rPr>
          <w:rFonts w:ascii="Arial" w:hAnsi="Arial" w:cs="Arial"/>
          <w:color w:val="000000"/>
          <w:sz w:val="20"/>
          <w:szCs w:val="20"/>
        </w:rPr>
        <w:t xml:space="preserve">with each </w:t>
      </w:r>
      <w:r w:rsidR="00D53234">
        <w:rPr>
          <w:rFonts w:ascii="Arial" w:hAnsi="Arial" w:cs="Arial"/>
          <w:color w:val="000000"/>
          <w:sz w:val="20"/>
          <w:szCs w:val="20"/>
        </w:rPr>
        <w:t xml:space="preserve">zoning district </w:t>
      </w:r>
      <w:r w:rsidR="00311E38">
        <w:rPr>
          <w:rFonts w:ascii="Arial" w:hAnsi="Arial" w:cs="Arial"/>
          <w:color w:val="000000"/>
          <w:sz w:val="20"/>
          <w:szCs w:val="20"/>
        </w:rPr>
        <w:t>having</w:t>
      </w:r>
      <w:r w:rsidR="00D53234">
        <w:rPr>
          <w:rFonts w:ascii="Arial" w:hAnsi="Arial" w:cs="Arial"/>
          <w:color w:val="000000"/>
          <w:sz w:val="20"/>
          <w:szCs w:val="20"/>
        </w:rPr>
        <w:t xml:space="preserve"> its own set of regulations</w:t>
      </w:r>
      <w:r w:rsidR="00444443">
        <w:rPr>
          <w:rFonts w:ascii="Arial" w:hAnsi="Arial" w:cs="Arial"/>
          <w:color w:val="000000"/>
          <w:sz w:val="20"/>
          <w:szCs w:val="20"/>
        </w:rPr>
        <w:t xml:space="preserve"> and allowed uses</w:t>
      </w:r>
      <w:r w:rsidR="00D53234">
        <w:rPr>
          <w:rFonts w:ascii="Arial" w:hAnsi="Arial" w:cs="Arial"/>
          <w:color w:val="000000"/>
          <w:sz w:val="20"/>
          <w:szCs w:val="20"/>
        </w:rPr>
        <w:t xml:space="preserve">.  For example, the regulations that would apply in a single family residential district (R-1) will be different </w:t>
      </w:r>
      <w:r w:rsidR="00444443">
        <w:rPr>
          <w:rFonts w:ascii="Arial" w:hAnsi="Arial" w:cs="Arial"/>
          <w:color w:val="000000"/>
          <w:sz w:val="20"/>
          <w:szCs w:val="20"/>
        </w:rPr>
        <w:t>than</w:t>
      </w:r>
      <w:r w:rsidR="00D53234">
        <w:rPr>
          <w:rFonts w:ascii="Arial" w:hAnsi="Arial" w:cs="Arial"/>
          <w:color w:val="000000"/>
          <w:sz w:val="20"/>
          <w:szCs w:val="20"/>
        </w:rPr>
        <w:t xml:space="preserve"> those for a multi-family</w:t>
      </w:r>
      <w:r w:rsidR="004D06C2">
        <w:rPr>
          <w:rFonts w:ascii="Arial" w:hAnsi="Arial" w:cs="Arial"/>
          <w:color w:val="000000"/>
          <w:sz w:val="20"/>
          <w:szCs w:val="20"/>
        </w:rPr>
        <w:t xml:space="preserve"> zoning district</w:t>
      </w:r>
      <w:r w:rsidR="00D53234">
        <w:rPr>
          <w:rFonts w:ascii="Arial" w:hAnsi="Arial" w:cs="Arial"/>
          <w:color w:val="000000"/>
          <w:sz w:val="20"/>
          <w:szCs w:val="20"/>
        </w:rPr>
        <w:t xml:space="preserve"> (R-</w:t>
      </w:r>
      <w:r w:rsidR="004D06C2">
        <w:rPr>
          <w:rFonts w:ascii="Arial" w:hAnsi="Arial" w:cs="Arial"/>
          <w:color w:val="000000"/>
          <w:sz w:val="20"/>
          <w:szCs w:val="20"/>
        </w:rPr>
        <w:t>2</w:t>
      </w:r>
      <w:r w:rsidR="00D53234">
        <w:rPr>
          <w:rFonts w:ascii="Arial" w:hAnsi="Arial" w:cs="Arial"/>
          <w:color w:val="000000"/>
          <w:sz w:val="20"/>
          <w:szCs w:val="20"/>
        </w:rPr>
        <w:t xml:space="preserve">) or commercial </w:t>
      </w:r>
      <w:r w:rsidR="004D06C2">
        <w:rPr>
          <w:rFonts w:ascii="Arial" w:hAnsi="Arial" w:cs="Arial"/>
          <w:color w:val="000000"/>
          <w:sz w:val="20"/>
          <w:szCs w:val="20"/>
        </w:rPr>
        <w:t xml:space="preserve">zoning </w:t>
      </w:r>
      <w:r w:rsidR="00D53234">
        <w:rPr>
          <w:rFonts w:ascii="Arial" w:hAnsi="Arial" w:cs="Arial"/>
          <w:color w:val="000000"/>
          <w:sz w:val="20"/>
          <w:szCs w:val="20"/>
        </w:rPr>
        <w:t>district</w:t>
      </w:r>
      <w:r w:rsidR="004D06C2">
        <w:rPr>
          <w:rFonts w:ascii="Arial" w:hAnsi="Arial" w:cs="Arial"/>
          <w:color w:val="000000"/>
          <w:sz w:val="20"/>
          <w:szCs w:val="20"/>
        </w:rPr>
        <w:t xml:space="preserve"> (C-1)</w:t>
      </w:r>
      <w:r w:rsidR="00D53234">
        <w:rPr>
          <w:rFonts w:ascii="Arial" w:hAnsi="Arial" w:cs="Arial"/>
          <w:color w:val="000000"/>
          <w:sz w:val="20"/>
          <w:szCs w:val="20"/>
        </w:rPr>
        <w:t xml:space="preserve">.  When a </w:t>
      </w:r>
      <w:r w:rsidR="004D06C2">
        <w:rPr>
          <w:rFonts w:ascii="Arial" w:hAnsi="Arial" w:cs="Arial"/>
          <w:color w:val="000000"/>
          <w:sz w:val="20"/>
          <w:szCs w:val="20"/>
        </w:rPr>
        <w:t>Development</w:t>
      </w:r>
      <w:r w:rsidR="00444443">
        <w:rPr>
          <w:rFonts w:ascii="Arial" w:hAnsi="Arial" w:cs="Arial"/>
          <w:color w:val="000000"/>
          <w:sz w:val="20"/>
          <w:szCs w:val="20"/>
        </w:rPr>
        <w:t xml:space="preserve"> / </w:t>
      </w:r>
      <w:r w:rsidR="00D53234">
        <w:rPr>
          <w:rFonts w:ascii="Arial" w:hAnsi="Arial" w:cs="Arial"/>
          <w:color w:val="000000"/>
          <w:sz w:val="20"/>
          <w:szCs w:val="20"/>
        </w:rPr>
        <w:t>Zoning Permit is required fo</w:t>
      </w:r>
      <w:r w:rsidR="00362C52">
        <w:rPr>
          <w:rFonts w:ascii="Arial" w:hAnsi="Arial" w:cs="Arial"/>
          <w:color w:val="000000"/>
          <w:sz w:val="20"/>
          <w:szCs w:val="20"/>
        </w:rPr>
        <w:t>r a new development or change of use</w:t>
      </w:r>
      <w:r w:rsidR="00D53234">
        <w:rPr>
          <w:rFonts w:ascii="Arial" w:hAnsi="Arial" w:cs="Arial"/>
          <w:color w:val="000000"/>
          <w:sz w:val="20"/>
          <w:szCs w:val="20"/>
        </w:rPr>
        <w:t xml:space="preserve"> the City will generally require that an application be accompanied by site </w:t>
      </w:r>
      <w:r w:rsidR="00444443">
        <w:rPr>
          <w:rFonts w:ascii="Arial" w:hAnsi="Arial" w:cs="Arial"/>
          <w:color w:val="000000"/>
          <w:sz w:val="20"/>
          <w:szCs w:val="20"/>
        </w:rPr>
        <w:t xml:space="preserve">plans, </w:t>
      </w:r>
      <w:r w:rsidR="00D53234">
        <w:rPr>
          <w:rFonts w:ascii="Arial" w:hAnsi="Arial" w:cs="Arial"/>
          <w:color w:val="000000"/>
          <w:sz w:val="20"/>
          <w:szCs w:val="20"/>
        </w:rPr>
        <w:t>building plans</w:t>
      </w:r>
      <w:r w:rsidR="00444443">
        <w:rPr>
          <w:rFonts w:ascii="Arial" w:hAnsi="Arial" w:cs="Arial"/>
          <w:color w:val="000000"/>
          <w:sz w:val="20"/>
          <w:szCs w:val="20"/>
        </w:rPr>
        <w:t>, parking plans, etc.</w:t>
      </w:r>
      <w:r w:rsidR="00562C95">
        <w:rPr>
          <w:rFonts w:ascii="Arial" w:hAnsi="Arial" w:cs="Arial"/>
          <w:color w:val="000000"/>
          <w:sz w:val="20"/>
          <w:szCs w:val="20"/>
        </w:rPr>
        <w:t xml:space="preserve">, depending on the project. </w:t>
      </w:r>
      <w:r w:rsidR="004D06C2">
        <w:rPr>
          <w:rFonts w:ascii="Arial" w:hAnsi="Arial" w:cs="Arial"/>
          <w:color w:val="000000"/>
          <w:sz w:val="20"/>
          <w:szCs w:val="20"/>
        </w:rPr>
        <w:t xml:space="preserve">During the review process, other applicable permits, reviews, or </w:t>
      </w:r>
      <w:r w:rsidR="006E0D79">
        <w:rPr>
          <w:rFonts w:ascii="Arial" w:hAnsi="Arial" w:cs="Arial"/>
          <w:color w:val="000000"/>
          <w:sz w:val="20"/>
          <w:szCs w:val="20"/>
        </w:rPr>
        <w:t>approvals may be needed</w:t>
      </w:r>
      <w:r w:rsidR="00311E38">
        <w:rPr>
          <w:rFonts w:ascii="Arial" w:hAnsi="Arial" w:cs="Arial"/>
          <w:color w:val="000000"/>
          <w:sz w:val="20"/>
          <w:szCs w:val="20"/>
        </w:rPr>
        <w:t xml:space="preserve"> from other </w:t>
      </w:r>
      <w:r w:rsidR="00562C95">
        <w:rPr>
          <w:rFonts w:ascii="Arial" w:hAnsi="Arial" w:cs="Arial"/>
          <w:color w:val="000000"/>
          <w:sz w:val="20"/>
          <w:szCs w:val="20"/>
        </w:rPr>
        <w:t>City D</w:t>
      </w:r>
      <w:r w:rsidR="00311E38">
        <w:rPr>
          <w:rFonts w:ascii="Arial" w:hAnsi="Arial" w:cs="Arial"/>
          <w:color w:val="000000"/>
          <w:sz w:val="20"/>
          <w:szCs w:val="20"/>
        </w:rPr>
        <w:t>epartments</w:t>
      </w:r>
      <w:r w:rsidR="006E0D79">
        <w:rPr>
          <w:rFonts w:ascii="Arial" w:hAnsi="Arial" w:cs="Arial"/>
          <w:color w:val="000000"/>
          <w:sz w:val="20"/>
          <w:szCs w:val="20"/>
        </w:rPr>
        <w:t>. The City Planner recommends that for large complex project</w:t>
      </w:r>
      <w:r w:rsidR="00527DFB">
        <w:rPr>
          <w:rFonts w:ascii="Arial" w:hAnsi="Arial" w:cs="Arial"/>
          <w:color w:val="000000"/>
          <w:sz w:val="20"/>
          <w:szCs w:val="20"/>
        </w:rPr>
        <w:t>s you request a Pre-Application Meeting</w:t>
      </w:r>
      <w:r w:rsidR="006E0D79">
        <w:rPr>
          <w:rFonts w:ascii="Arial" w:hAnsi="Arial" w:cs="Arial"/>
          <w:color w:val="000000"/>
          <w:sz w:val="20"/>
          <w:szCs w:val="20"/>
        </w:rPr>
        <w:t xml:space="preserve"> to help identify what other additional reviews and approvals may be </w:t>
      </w:r>
      <w:r w:rsidR="00056075">
        <w:rPr>
          <w:rFonts w:ascii="Arial" w:hAnsi="Arial" w:cs="Arial"/>
          <w:color w:val="000000"/>
          <w:sz w:val="20"/>
          <w:szCs w:val="20"/>
        </w:rPr>
        <w:t>necessary</w:t>
      </w:r>
      <w:r w:rsidR="006E0D79">
        <w:rPr>
          <w:rFonts w:ascii="Arial" w:hAnsi="Arial" w:cs="Arial"/>
          <w:color w:val="000000"/>
          <w:sz w:val="20"/>
          <w:szCs w:val="20"/>
        </w:rPr>
        <w:t xml:space="preserve">. This will insure a timely review process and avoid lengthy </w:t>
      </w:r>
      <w:r w:rsidR="00527DFB">
        <w:rPr>
          <w:rFonts w:ascii="Arial" w:hAnsi="Arial" w:cs="Arial"/>
          <w:color w:val="000000"/>
          <w:sz w:val="20"/>
          <w:szCs w:val="20"/>
        </w:rPr>
        <w:t>delays. For smaller projects, simply working with the City Planner</w:t>
      </w:r>
      <w:r w:rsidR="00311E38">
        <w:rPr>
          <w:rFonts w:ascii="Arial" w:hAnsi="Arial" w:cs="Arial"/>
          <w:color w:val="000000"/>
          <w:sz w:val="20"/>
          <w:szCs w:val="20"/>
        </w:rPr>
        <w:t xml:space="preserve"> </w:t>
      </w:r>
      <w:r w:rsidR="00527DFB">
        <w:rPr>
          <w:rFonts w:ascii="Arial" w:hAnsi="Arial" w:cs="Arial"/>
          <w:color w:val="000000"/>
          <w:sz w:val="20"/>
          <w:szCs w:val="20"/>
        </w:rPr>
        <w:t xml:space="preserve">to identify what additional reviews will be needed prior to the </w:t>
      </w:r>
      <w:r w:rsidR="00056075">
        <w:rPr>
          <w:rFonts w:ascii="Arial" w:hAnsi="Arial" w:cs="Arial"/>
          <w:color w:val="000000"/>
          <w:sz w:val="20"/>
          <w:szCs w:val="20"/>
        </w:rPr>
        <w:t xml:space="preserve">submitting application </w:t>
      </w:r>
      <w:r w:rsidR="00527DFB">
        <w:rPr>
          <w:rFonts w:ascii="Arial" w:hAnsi="Arial" w:cs="Arial"/>
          <w:color w:val="000000"/>
          <w:sz w:val="20"/>
          <w:szCs w:val="20"/>
        </w:rPr>
        <w:t xml:space="preserve">will ensure your project </w:t>
      </w:r>
      <w:r w:rsidR="00056075">
        <w:rPr>
          <w:rFonts w:ascii="Arial" w:hAnsi="Arial" w:cs="Arial"/>
          <w:color w:val="000000"/>
          <w:sz w:val="20"/>
          <w:szCs w:val="20"/>
        </w:rPr>
        <w:t xml:space="preserve">goes smoothly. </w:t>
      </w:r>
      <w:r w:rsidR="00527DFB">
        <w:rPr>
          <w:rFonts w:ascii="Arial" w:hAnsi="Arial" w:cs="Arial"/>
          <w:color w:val="000000"/>
          <w:sz w:val="20"/>
          <w:szCs w:val="20"/>
        </w:rPr>
        <w:t xml:space="preserve"> </w:t>
      </w:r>
    </w:p>
    <w:p w:rsidR="00527DFB" w:rsidRPr="00CB667E" w:rsidRDefault="00444443" w:rsidP="00444443">
      <w:pPr>
        <w:pStyle w:val="NormalWeb"/>
        <w:rPr>
          <w:rFonts w:ascii="Arial" w:hAnsi="Arial" w:cs="Arial"/>
          <w:color w:val="000000"/>
          <w:sz w:val="20"/>
          <w:szCs w:val="20"/>
        </w:rPr>
      </w:pPr>
      <w:r>
        <w:rPr>
          <w:rFonts w:ascii="Arial" w:hAnsi="Arial" w:cs="Arial"/>
          <w:b/>
          <w:color w:val="000000"/>
          <w:sz w:val="20"/>
          <w:szCs w:val="20"/>
        </w:rPr>
        <w:t xml:space="preserve">Building Permits: </w:t>
      </w:r>
      <w:r>
        <w:rPr>
          <w:rFonts w:ascii="Arial" w:hAnsi="Arial" w:cs="Arial"/>
          <w:color w:val="000000"/>
          <w:sz w:val="20"/>
          <w:szCs w:val="20"/>
        </w:rPr>
        <w:t>These permits are oriented toward ensuring that structures are constructed to an appropriate standard and are safe for the uses intended</w:t>
      </w:r>
      <w:r w:rsidR="00311E38">
        <w:rPr>
          <w:rFonts w:ascii="Arial" w:hAnsi="Arial" w:cs="Arial"/>
          <w:color w:val="000000"/>
          <w:sz w:val="20"/>
          <w:szCs w:val="20"/>
        </w:rPr>
        <w:t xml:space="preserve"> to occupy the structure</w:t>
      </w:r>
      <w:r>
        <w:rPr>
          <w:rFonts w:ascii="Arial" w:hAnsi="Arial" w:cs="Arial"/>
          <w:color w:val="000000"/>
          <w:sz w:val="20"/>
          <w:szCs w:val="20"/>
        </w:rPr>
        <w:t>. Application</w:t>
      </w:r>
      <w:r w:rsidR="00527DFB">
        <w:rPr>
          <w:rFonts w:ascii="Arial" w:hAnsi="Arial" w:cs="Arial"/>
          <w:color w:val="000000"/>
          <w:sz w:val="20"/>
          <w:szCs w:val="20"/>
        </w:rPr>
        <w:t>s</w:t>
      </w:r>
      <w:r>
        <w:rPr>
          <w:rFonts w:ascii="Arial" w:hAnsi="Arial" w:cs="Arial"/>
          <w:color w:val="000000"/>
          <w:sz w:val="20"/>
          <w:szCs w:val="20"/>
        </w:rPr>
        <w:t xml:space="preserve"> for most Building Permits must be accompanied by detailed construction </w:t>
      </w:r>
      <w:r w:rsidR="006E0D79">
        <w:rPr>
          <w:rFonts w:ascii="Arial" w:hAnsi="Arial" w:cs="Arial"/>
          <w:color w:val="000000"/>
          <w:sz w:val="20"/>
          <w:szCs w:val="20"/>
        </w:rPr>
        <w:t xml:space="preserve">drawings. At this time the </w:t>
      </w:r>
      <w:r w:rsidR="00311E38">
        <w:rPr>
          <w:rFonts w:ascii="Arial" w:hAnsi="Arial" w:cs="Arial"/>
          <w:color w:val="000000"/>
          <w:sz w:val="20"/>
          <w:szCs w:val="20"/>
        </w:rPr>
        <w:t>City of Long Beach handles the building p</w:t>
      </w:r>
      <w:r w:rsidR="006E0D79">
        <w:rPr>
          <w:rFonts w:ascii="Arial" w:hAnsi="Arial" w:cs="Arial"/>
          <w:color w:val="000000"/>
          <w:sz w:val="20"/>
          <w:szCs w:val="20"/>
        </w:rPr>
        <w:t xml:space="preserve">ermit review </w:t>
      </w:r>
      <w:r w:rsidR="00E7452E">
        <w:rPr>
          <w:rFonts w:ascii="Arial" w:hAnsi="Arial" w:cs="Arial"/>
          <w:color w:val="000000"/>
          <w:sz w:val="20"/>
          <w:szCs w:val="20"/>
        </w:rPr>
        <w:t xml:space="preserve">process for the City of Ilwaco. Building and Construction is covered under Title </w:t>
      </w:r>
      <w:r w:rsidR="00362975">
        <w:rPr>
          <w:rFonts w:ascii="Arial" w:hAnsi="Arial" w:cs="Arial"/>
          <w:color w:val="000000"/>
          <w:sz w:val="20"/>
          <w:szCs w:val="20"/>
        </w:rPr>
        <w:t>14.14</w:t>
      </w:r>
      <w:r w:rsidR="00E7452E">
        <w:rPr>
          <w:rFonts w:ascii="Arial" w:hAnsi="Arial" w:cs="Arial"/>
          <w:color w:val="000000"/>
          <w:sz w:val="20"/>
          <w:szCs w:val="20"/>
        </w:rPr>
        <w:t>.</w:t>
      </w:r>
      <w:r w:rsidR="00527DFB">
        <w:rPr>
          <w:rFonts w:ascii="Arial" w:hAnsi="Arial" w:cs="Arial"/>
          <w:color w:val="000000"/>
          <w:sz w:val="20"/>
          <w:szCs w:val="20"/>
        </w:rPr>
        <w:t xml:space="preserve"> Contact the </w:t>
      </w:r>
      <w:r w:rsidR="00056075">
        <w:rPr>
          <w:rFonts w:ascii="Arial" w:hAnsi="Arial" w:cs="Arial"/>
          <w:color w:val="000000"/>
          <w:sz w:val="20"/>
          <w:szCs w:val="20"/>
        </w:rPr>
        <w:t xml:space="preserve">City of Long Beach </w:t>
      </w:r>
      <w:r w:rsidR="00527DFB">
        <w:rPr>
          <w:rFonts w:ascii="Arial" w:hAnsi="Arial" w:cs="Arial"/>
          <w:color w:val="000000"/>
          <w:sz w:val="20"/>
          <w:szCs w:val="20"/>
        </w:rPr>
        <w:t xml:space="preserve">Building Inspector if you have any questions. </w:t>
      </w:r>
      <w:r w:rsidR="00E7452E">
        <w:rPr>
          <w:rFonts w:ascii="Arial" w:hAnsi="Arial" w:cs="Arial"/>
          <w:color w:val="000000"/>
          <w:sz w:val="20"/>
          <w:szCs w:val="20"/>
        </w:rPr>
        <w:t xml:space="preserve"> </w:t>
      </w:r>
    </w:p>
    <w:p w:rsidR="008E7ED2" w:rsidRDefault="008E7ED2" w:rsidP="00444443">
      <w:pPr>
        <w:pStyle w:val="NormalWeb"/>
        <w:rPr>
          <w:rFonts w:ascii="Arial" w:hAnsi="Arial" w:cs="Arial"/>
          <w:color w:val="000000"/>
          <w:sz w:val="20"/>
          <w:szCs w:val="20"/>
        </w:rPr>
      </w:pPr>
      <w:r w:rsidRPr="008E7ED2">
        <w:rPr>
          <w:rFonts w:ascii="Arial" w:hAnsi="Arial" w:cs="Arial"/>
          <w:b/>
          <w:color w:val="000000"/>
          <w:sz w:val="20"/>
          <w:szCs w:val="20"/>
        </w:rPr>
        <w:t>Other Applicable Permits</w:t>
      </w:r>
      <w:r w:rsidR="00FD6851">
        <w:rPr>
          <w:rFonts w:ascii="Arial" w:hAnsi="Arial" w:cs="Arial"/>
          <w:b/>
          <w:color w:val="000000"/>
          <w:sz w:val="20"/>
          <w:szCs w:val="20"/>
        </w:rPr>
        <w:t xml:space="preserve"> and Reviews</w:t>
      </w:r>
      <w:r w:rsidRPr="008E7ED2">
        <w:rPr>
          <w:rFonts w:ascii="Arial" w:hAnsi="Arial" w:cs="Arial"/>
          <w:b/>
          <w:color w:val="000000"/>
          <w:sz w:val="20"/>
          <w:szCs w:val="20"/>
        </w:rPr>
        <w:t xml:space="preserve">: </w:t>
      </w:r>
      <w:r>
        <w:rPr>
          <w:rFonts w:ascii="Arial" w:hAnsi="Arial" w:cs="Arial"/>
          <w:color w:val="000000"/>
          <w:sz w:val="20"/>
          <w:szCs w:val="20"/>
        </w:rPr>
        <w:t>In addition to the above permits the following additional permit</w:t>
      </w:r>
      <w:r w:rsidR="00527DFB">
        <w:rPr>
          <w:rFonts w:ascii="Arial" w:hAnsi="Arial" w:cs="Arial"/>
          <w:color w:val="000000"/>
          <w:sz w:val="20"/>
          <w:szCs w:val="20"/>
        </w:rPr>
        <w:t>s</w:t>
      </w:r>
      <w:r>
        <w:rPr>
          <w:rFonts w:ascii="Arial" w:hAnsi="Arial" w:cs="Arial"/>
          <w:color w:val="000000"/>
          <w:sz w:val="20"/>
          <w:szCs w:val="20"/>
        </w:rPr>
        <w:t xml:space="preserve"> approvals</w:t>
      </w:r>
      <w:r w:rsidR="006E0D79">
        <w:rPr>
          <w:rFonts w:ascii="Arial" w:hAnsi="Arial" w:cs="Arial"/>
          <w:color w:val="000000"/>
          <w:sz w:val="20"/>
          <w:szCs w:val="20"/>
        </w:rPr>
        <w:t>/reviews</w:t>
      </w:r>
      <w:r>
        <w:rPr>
          <w:rFonts w:ascii="Arial" w:hAnsi="Arial" w:cs="Arial"/>
          <w:color w:val="000000"/>
          <w:sz w:val="20"/>
          <w:szCs w:val="20"/>
        </w:rPr>
        <w:t xml:space="preserve"> may be necessary in conjunction with a </w:t>
      </w:r>
      <w:r w:rsidR="006E0D79">
        <w:rPr>
          <w:rFonts w:ascii="Arial" w:hAnsi="Arial" w:cs="Arial"/>
          <w:color w:val="000000"/>
          <w:sz w:val="20"/>
          <w:szCs w:val="20"/>
        </w:rPr>
        <w:t>Development</w:t>
      </w:r>
      <w:r>
        <w:rPr>
          <w:rFonts w:ascii="Arial" w:hAnsi="Arial" w:cs="Arial"/>
          <w:color w:val="000000"/>
          <w:sz w:val="20"/>
          <w:szCs w:val="20"/>
        </w:rPr>
        <w:t xml:space="preserve"> / Zon</w:t>
      </w:r>
      <w:r w:rsidR="00527DFB">
        <w:rPr>
          <w:rFonts w:ascii="Arial" w:hAnsi="Arial" w:cs="Arial"/>
          <w:color w:val="000000"/>
          <w:sz w:val="20"/>
          <w:szCs w:val="20"/>
        </w:rPr>
        <w:t>ing Permit and Building Permit. This list does not include permits or approvals needed f</w:t>
      </w:r>
      <w:r w:rsidR="00BD18A3">
        <w:rPr>
          <w:rFonts w:ascii="Arial" w:hAnsi="Arial" w:cs="Arial"/>
          <w:color w:val="000000"/>
          <w:sz w:val="20"/>
          <w:szCs w:val="20"/>
        </w:rPr>
        <w:t xml:space="preserve">rom State and Federal Agencies. The City Planner will work with you to help identify what additional approvals may be needed from other agencies. </w:t>
      </w:r>
    </w:p>
    <w:p w:rsidR="008E7ED2" w:rsidRPr="00FF2C6A" w:rsidRDefault="008E7ED2" w:rsidP="00444443">
      <w:pPr>
        <w:pStyle w:val="NormalWeb"/>
        <w:rPr>
          <w:rFonts w:ascii="Arial" w:hAnsi="Arial" w:cs="Arial"/>
          <w:b/>
          <w:color w:val="000000"/>
          <w:sz w:val="20"/>
          <w:szCs w:val="20"/>
        </w:rPr>
      </w:pPr>
      <w:r>
        <w:rPr>
          <w:rFonts w:ascii="Arial" w:hAnsi="Arial" w:cs="Arial"/>
          <w:color w:val="000000"/>
          <w:sz w:val="20"/>
          <w:szCs w:val="20"/>
        </w:rPr>
        <w:t xml:space="preserve">1. </w:t>
      </w:r>
      <w:r w:rsidRPr="008E7ED2">
        <w:rPr>
          <w:rFonts w:ascii="Arial" w:hAnsi="Arial" w:cs="Arial"/>
          <w:b/>
          <w:color w:val="000000"/>
          <w:sz w:val="20"/>
          <w:szCs w:val="20"/>
        </w:rPr>
        <w:t>Right of Way Permit:</w:t>
      </w:r>
      <w:r>
        <w:rPr>
          <w:rFonts w:ascii="Arial" w:hAnsi="Arial" w:cs="Arial"/>
          <w:color w:val="000000"/>
          <w:sz w:val="20"/>
          <w:szCs w:val="20"/>
        </w:rPr>
        <w:t xml:space="preserve"> This permit is required before performing any work within a right-of-way that may be associated with your project. This permit is obtained from the City</w:t>
      </w:r>
      <w:r w:rsidR="002A1B35">
        <w:rPr>
          <w:rFonts w:ascii="Arial" w:hAnsi="Arial" w:cs="Arial"/>
          <w:color w:val="000000"/>
          <w:sz w:val="20"/>
          <w:szCs w:val="20"/>
        </w:rPr>
        <w:t xml:space="preserve"> </w:t>
      </w:r>
      <w:r>
        <w:rPr>
          <w:rFonts w:ascii="Arial" w:hAnsi="Arial" w:cs="Arial"/>
          <w:color w:val="000000"/>
          <w:sz w:val="20"/>
          <w:szCs w:val="20"/>
        </w:rPr>
        <w:t xml:space="preserve">Engineer. </w:t>
      </w:r>
      <w:r w:rsidR="006E0D79" w:rsidRPr="00FF2C6A">
        <w:rPr>
          <w:rFonts w:ascii="Arial" w:hAnsi="Arial" w:cs="Arial"/>
          <w:b/>
          <w:color w:val="000000"/>
          <w:sz w:val="20"/>
          <w:szCs w:val="20"/>
        </w:rPr>
        <w:t xml:space="preserve">(Title </w:t>
      </w:r>
      <w:r w:rsidR="00362975">
        <w:rPr>
          <w:rFonts w:ascii="Arial" w:hAnsi="Arial" w:cs="Arial"/>
          <w:b/>
          <w:color w:val="000000"/>
          <w:sz w:val="20"/>
          <w:szCs w:val="20"/>
        </w:rPr>
        <w:t>14</w:t>
      </w:r>
      <w:r w:rsidR="006E0D79" w:rsidRPr="00FF2C6A">
        <w:rPr>
          <w:rFonts w:ascii="Arial" w:hAnsi="Arial" w:cs="Arial"/>
          <w:b/>
          <w:color w:val="000000"/>
          <w:sz w:val="20"/>
          <w:szCs w:val="20"/>
        </w:rPr>
        <w:t>.</w:t>
      </w:r>
      <w:r w:rsidR="00362975">
        <w:rPr>
          <w:rFonts w:ascii="Arial" w:hAnsi="Arial" w:cs="Arial"/>
          <w:b/>
          <w:color w:val="000000"/>
          <w:sz w:val="20"/>
          <w:szCs w:val="20"/>
        </w:rPr>
        <w:t>04</w:t>
      </w:r>
      <w:r w:rsidR="006E0D79" w:rsidRPr="00FF2C6A">
        <w:rPr>
          <w:rFonts w:ascii="Arial" w:hAnsi="Arial" w:cs="Arial"/>
          <w:b/>
          <w:color w:val="000000"/>
          <w:sz w:val="20"/>
          <w:szCs w:val="20"/>
        </w:rPr>
        <w:t>.210)</w:t>
      </w:r>
    </w:p>
    <w:p w:rsidR="008E7ED2" w:rsidRDefault="008E7ED2" w:rsidP="00444443">
      <w:pPr>
        <w:pStyle w:val="NormalWeb"/>
        <w:rPr>
          <w:rFonts w:ascii="Arial" w:hAnsi="Arial" w:cs="Arial"/>
          <w:color w:val="000000"/>
          <w:sz w:val="20"/>
          <w:szCs w:val="20"/>
        </w:rPr>
      </w:pPr>
      <w:r>
        <w:rPr>
          <w:rFonts w:ascii="Arial" w:hAnsi="Arial" w:cs="Arial"/>
          <w:color w:val="000000"/>
          <w:sz w:val="20"/>
          <w:szCs w:val="20"/>
        </w:rPr>
        <w:t xml:space="preserve">2. </w:t>
      </w:r>
      <w:r w:rsidRPr="00FD6851">
        <w:rPr>
          <w:rFonts w:ascii="Arial" w:hAnsi="Arial" w:cs="Arial"/>
          <w:b/>
          <w:color w:val="000000"/>
          <w:sz w:val="20"/>
          <w:szCs w:val="20"/>
        </w:rPr>
        <w:t>Sewer and Water System Approval:</w:t>
      </w:r>
      <w:r>
        <w:rPr>
          <w:rFonts w:ascii="Arial" w:hAnsi="Arial" w:cs="Arial"/>
          <w:color w:val="000000"/>
          <w:sz w:val="20"/>
          <w:szCs w:val="20"/>
        </w:rPr>
        <w:t xml:space="preserve"> Prior to installing pipes for sewer or water systems, it may be necessary to obtain approval </w:t>
      </w:r>
      <w:r w:rsidR="002A1B35">
        <w:rPr>
          <w:rFonts w:ascii="Arial" w:hAnsi="Arial" w:cs="Arial"/>
          <w:color w:val="000000"/>
          <w:sz w:val="20"/>
          <w:szCs w:val="20"/>
        </w:rPr>
        <w:t xml:space="preserve">from </w:t>
      </w:r>
      <w:r>
        <w:rPr>
          <w:rFonts w:ascii="Arial" w:hAnsi="Arial" w:cs="Arial"/>
          <w:color w:val="000000"/>
          <w:sz w:val="20"/>
          <w:szCs w:val="20"/>
        </w:rPr>
        <w:t xml:space="preserve">the City Engineer. </w:t>
      </w:r>
      <w:r w:rsidR="00E7452E" w:rsidRPr="00FF2C6A">
        <w:rPr>
          <w:rFonts w:ascii="Arial" w:hAnsi="Arial" w:cs="Arial"/>
          <w:b/>
          <w:color w:val="000000"/>
          <w:sz w:val="20"/>
          <w:szCs w:val="20"/>
        </w:rPr>
        <w:t>(</w:t>
      </w:r>
      <w:r w:rsidR="00FF2C6A" w:rsidRPr="00FF2C6A">
        <w:rPr>
          <w:rFonts w:ascii="Arial" w:hAnsi="Arial" w:cs="Arial"/>
          <w:b/>
          <w:color w:val="000000"/>
          <w:sz w:val="20"/>
          <w:szCs w:val="20"/>
        </w:rPr>
        <w:t xml:space="preserve">Title </w:t>
      </w:r>
      <w:r w:rsidR="00362975">
        <w:rPr>
          <w:rFonts w:ascii="Arial" w:hAnsi="Arial" w:cs="Arial"/>
          <w:b/>
          <w:color w:val="000000"/>
          <w:sz w:val="20"/>
          <w:szCs w:val="20"/>
        </w:rPr>
        <w:t>14</w:t>
      </w:r>
      <w:r w:rsidR="00FF2C6A" w:rsidRPr="00FF2C6A">
        <w:rPr>
          <w:rFonts w:ascii="Arial" w:hAnsi="Arial" w:cs="Arial"/>
          <w:b/>
          <w:color w:val="000000"/>
          <w:sz w:val="20"/>
          <w:szCs w:val="20"/>
        </w:rPr>
        <w:t>.</w:t>
      </w:r>
      <w:r w:rsidR="00362975">
        <w:rPr>
          <w:rFonts w:ascii="Arial" w:hAnsi="Arial" w:cs="Arial"/>
          <w:b/>
          <w:color w:val="000000"/>
          <w:sz w:val="20"/>
          <w:szCs w:val="20"/>
        </w:rPr>
        <w:t>06</w:t>
      </w:r>
      <w:r w:rsidR="00FF2C6A" w:rsidRPr="00FF2C6A">
        <w:rPr>
          <w:rFonts w:ascii="Arial" w:hAnsi="Arial" w:cs="Arial"/>
          <w:b/>
          <w:color w:val="000000"/>
          <w:sz w:val="20"/>
          <w:szCs w:val="20"/>
        </w:rPr>
        <w:t>.</w:t>
      </w:r>
      <w:r w:rsidR="00362975">
        <w:rPr>
          <w:rFonts w:ascii="Arial" w:hAnsi="Arial" w:cs="Arial"/>
          <w:b/>
          <w:color w:val="000000"/>
          <w:sz w:val="20"/>
          <w:szCs w:val="20"/>
        </w:rPr>
        <w:t>170</w:t>
      </w:r>
      <w:r w:rsidR="00FF2C6A" w:rsidRPr="00FF2C6A">
        <w:rPr>
          <w:rFonts w:ascii="Arial" w:hAnsi="Arial" w:cs="Arial"/>
          <w:b/>
          <w:color w:val="000000"/>
          <w:sz w:val="20"/>
          <w:szCs w:val="20"/>
        </w:rPr>
        <w:t>)</w:t>
      </w:r>
    </w:p>
    <w:p w:rsidR="00FD6851" w:rsidRDefault="008E7ED2" w:rsidP="00444443">
      <w:pPr>
        <w:pStyle w:val="NormalWeb"/>
        <w:rPr>
          <w:rFonts w:ascii="Arial" w:hAnsi="Arial" w:cs="Arial"/>
          <w:color w:val="000000"/>
          <w:sz w:val="20"/>
          <w:szCs w:val="20"/>
        </w:rPr>
      </w:pPr>
      <w:r>
        <w:rPr>
          <w:rFonts w:ascii="Arial" w:hAnsi="Arial" w:cs="Arial"/>
          <w:color w:val="000000"/>
          <w:sz w:val="20"/>
          <w:szCs w:val="20"/>
        </w:rPr>
        <w:lastRenderedPageBreak/>
        <w:t xml:space="preserve">3. </w:t>
      </w:r>
      <w:r w:rsidRPr="00FD6851">
        <w:rPr>
          <w:rFonts w:ascii="Arial" w:hAnsi="Arial" w:cs="Arial"/>
          <w:b/>
          <w:color w:val="000000"/>
          <w:sz w:val="20"/>
          <w:szCs w:val="20"/>
        </w:rPr>
        <w:t>Side Sewer Permits:</w:t>
      </w:r>
      <w:r>
        <w:rPr>
          <w:rFonts w:ascii="Arial" w:hAnsi="Arial" w:cs="Arial"/>
          <w:color w:val="000000"/>
          <w:sz w:val="20"/>
          <w:szCs w:val="20"/>
        </w:rPr>
        <w:t xml:space="preserve"> This permit is </w:t>
      </w:r>
      <w:r w:rsidR="00FD6851">
        <w:rPr>
          <w:rFonts w:ascii="Arial" w:hAnsi="Arial" w:cs="Arial"/>
          <w:color w:val="000000"/>
          <w:sz w:val="20"/>
          <w:szCs w:val="20"/>
        </w:rPr>
        <w:t xml:space="preserve">required to connect to the city sewer system. This approval is obtained </w:t>
      </w:r>
      <w:r w:rsidR="002A1B35">
        <w:rPr>
          <w:rFonts w:ascii="Arial" w:hAnsi="Arial" w:cs="Arial"/>
          <w:color w:val="000000"/>
          <w:sz w:val="20"/>
          <w:szCs w:val="20"/>
        </w:rPr>
        <w:t xml:space="preserve">from </w:t>
      </w:r>
      <w:r w:rsidR="00FD6851">
        <w:rPr>
          <w:rFonts w:ascii="Arial" w:hAnsi="Arial" w:cs="Arial"/>
          <w:color w:val="000000"/>
          <w:sz w:val="20"/>
          <w:szCs w:val="20"/>
        </w:rPr>
        <w:t xml:space="preserve">the City Engineer. </w:t>
      </w:r>
      <w:r w:rsidR="00E7452E" w:rsidRPr="00FF2C6A">
        <w:rPr>
          <w:rFonts w:ascii="Arial" w:hAnsi="Arial" w:cs="Arial"/>
          <w:b/>
          <w:color w:val="000000"/>
          <w:sz w:val="20"/>
          <w:szCs w:val="20"/>
        </w:rPr>
        <w:t>(Title 1</w:t>
      </w:r>
      <w:r w:rsidR="00362975">
        <w:rPr>
          <w:rFonts w:ascii="Arial" w:hAnsi="Arial" w:cs="Arial"/>
          <w:b/>
          <w:color w:val="000000"/>
          <w:sz w:val="20"/>
          <w:szCs w:val="20"/>
        </w:rPr>
        <w:t>4</w:t>
      </w:r>
      <w:r w:rsidR="00E7452E" w:rsidRPr="00FF2C6A">
        <w:rPr>
          <w:rFonts w:ascii="Arial" w:hAnsi="Arial" w:cs="Arial"/>
          <w:b/>
          <w:color w:val="000000"/>
          <w:sz w:val="20"/>
          <w:szCs w:val="20"/>
        </w:rPr>
        <w:t>.</w:t>
      </w:r>
      <w:r w:rsidR="00362975">
        <w:rPr>
          <w:rFonts w:ascii="Arial" w:hAnsi="Arial" w:cs="Arial"/>
          <w:b/>
          <w:color w:val="000000"/>
          <w:sz w:val="20"/>
          <w:szCs w:val="20"/>
        </w:rPr>
        <w:t>06</w:t>
      </w:r>
      <w:r w:rsidR="00E7452E" w:rsidRPr="00FF2C6A">
        <w:rPr>
          <w:rFonts w:ascii="Arial" w:hAnsi="Arial" w:cs="Arial"/>
          <w:b/>
          <w:color w:val="000000"/>
          <w:sz w:val="20"/>
          <w:szCs w:val="20"/>
        </w:rPr>
        <w:t>.130)</w:t>
      </w:r>
    </w:p>
    <w:p w:rsidR="00FD6851" w:rsidRDefault="00FD6851" w:rsidP="00444443">
      <w:pPr>
        <w:pStyle w:val="NormalWeb"/>
        <w:rPr>
          <w:rFonts w:ascii="Arial" w:hAnsi="Arial" w:cs="Arial"/>
          <w:color w:val="000000"/>
          <w:sz w:val="20"/>
          <w:szCs w:val="20"/>
        </w:rPr>
      </w:pPr>
      <w:r>
        <w:rPr>
          <w:rFonts w:ascii="Arial" w:hAnsi="Arial" w:cs="Arial"/>
          <w:color w:val="000000"/>
          <w:sz w:val="20"/>
          <w:szCs w:val="20"/>
        </w:rPr>
        <w:t xml:space="preserve">4. </w:t>
      </w:r>
      <w:r w:rsidRPr="00FD6851">
        <w:rPr>
          <w:rFonts w:ascii="Arial" w:hAnsi="Arial" w:cs="Arial"/>
          <w:b/>
          <w:color w:val="000000"/>
          <w:sz w:val="20"/>
          <w:szCs w:val="20"/>
        </w:rPr>
        <w:t>State Environmental Policy Act (SEPA):</w:t>
      </w:r>
      <w:r>
        <w:rPr>
          <w:rFonts w:ascii="Arial" w:hAnsi="Arial" w:cs="Arial"/>
          <w:color w:val="000000"/>
          <w:sz w:val="20"/>
          <w:szCs w:val="20"/>
        </w:rPr>
        <w:t xml:space="preserve"> This review may be necessary for your project, but is typically for actions that are subject to additional state and federal review, i.e. work within wetla</w:t>
      </w:r>
      <w:r w:rsidR="00FF2C6A">
        <w:rPr>
          <w:rFonts w:ascii="Arial" w:hAnsi="Arial" w:cs="Arial"/>
          <w:color w:val="000000"/>
          <w:sz w:val="20"/>
          <w:szCs w:val="20"/>
        </w:rPr>
        <w:t xml:space="preserve">nds, aquatic environments, etc. </w:t>
      </w:r>
      <w:r w:rsidR="00311E38">
        <w:rPr>
          <w:rFonts w:ascii="Arial" w:hAnsi="Arial" w:cs="Arial"/>
          <w:color w:val="000000"/>
          <w:sz w:val="20"/>
          <w:szCs w:val="20"/>
        </w:rPr>
        <w:t>The City Planner can work with you to determine if your project is subject to an environmental review under SEPA</w:t>
      </w:r>
      <w:r w:rsidR="000A68D6">
        <w:rPr>
          <w:rFonts w:ascii="Arial" w:hAnsi="Arial" w:cs="Arial"/>
          <w:color w:val="000000"/>
          <w:sz w:val="20"/>
          <w:szCs w:val="20"/>
        </w:rPr>
        <w:t>.</w:t>
      </w:r>
      <w:r w:rsidR="00311E38">
        <w:rPr>
          <w:rFonts w:ascii="Arial" w:hAnsi="Arial" w:cs="Arial"/>
          <w:color w:val="000000"/>
          <w:sz w:val="20"/>
          <w:szCs w:val="20"/>
        </w:rPr>
        <w:t xml:space="preserve"> </w:t>
      </w:r>
      <w:r w:rsidR="00FF2C6A" w:rsidRPr="00FF2C6A">
        <w:rPr>
          <w:rFonts w:ascii="Arial" w:hAnsi="Arial" w:cs="Arial"/>
          <w:b/>
          <w:color w:val="000000"/>
          <w:sz w:val="20"/>
          <w:szCs w:val="20"/>
        </w:rPr>
        <w:t>(Title 15.12)</w:t>
      </w:r>
    </w:p>
    <w:p w:rsidR="00FD6851" w:rsidRDefault="00FD6851" w:rsidP="00444443">
      <w:pPr>
        <w:pStyle w:val="NormalWeb"/>
        <w:rPr>
          <w:rFonts w:ascii="Arial" w:hAnsi="Arial" w:cs="Arial"/>
          <w:color w:val="000000"/>
          <w:sz w:val="20"/>
          <w:szCs w:val="20"/>
        </w:rPr>
      </w:pPr>
      <w:r>
        <w:rPr>
          <w:rFonts w:ascii="Arial" w:hAnsi="Arial" w:cs="Arial"/>
          <w:color w:val="000000"/>
          <w:sz w:val="20"/>
          <w:szCs w:val="20"/>
        </w:rPr>
        <w:t xml:space="preserve">5. </w:t>
      </w:r>
      <w:r w:rsidRPr="00FD6851">
        <w:rPr>
          <w:rFonts w:ascii="Arial" w:hAnsi="Arial" w:cs="Arial"/>
          <w:b/>
          <w:color w:val="000000"/>
          <w:sz w:val="20"/>
          <w:szCs w:val="20"/>
        </w:rPr>
        <w:t>Shoreline Permits:</w:t>
      </w:r>
      <w:r>
        <w:rPr>
          <w:rFonts w:ascii="Arial" w:hAnsi="Arial" w:cs="Arial"/>
          <w:color w:val="000000"/>
          <w:sz w:val="20"/>
          <w:szCs w:val="20"/>
        </w:rPr>
        <w:t xml:space="preserve"> These permits are for land use actions that are located within 200 feet of the Ordinary High Water Mark (OHWM) from water bodies identified in the City of Ilwaco Shoreline Master Program and for projects located within the 100 year floodplain. All uses, activities and/or developments within shoreline jurisdiction are subject to a shorelines review. Shoreline approvals are as follows: Shoreline Exemption, Substantial Development Permit, Conditional Use Permit,</w:t>
      </w:r>
      <w:r w:rsidR="00FF2C6A">
        <w:rPr>
          <w:rFonts w:ascii="Arial" w:hAnsi="Arial" w:cs="Arial"/>
          <w:color w:val="000000"/>
          <w:sz w:val="20"/>
          <w:szCs w:val="20"/>
        </w:rPr>
        <w:t xml:space="preserve"> and Shoreline Variance Permit. </w:t>
      </w:r>
      <w:r w:rsidR="00FF2C6A" w:rsidRPr="00FF2C6A">
        <w:rPr>
          <w:rFonts w:ascii="Arial" w:hAnsi="Arial" w:cs="Arial"/>
          <w:b/>
          <w:color w:val="000000"/>
          <w:sz w:val="20"/>
          <w:szCs w:val="20"/>
        </w:rPr>
        <w:t>(Title 15.14</w:t>
      </w:r>
      <w:r w:rsidR="000A68D6">
        <w:rPr>
          <w:rFonts w:ascii="Arial" w:hAnsi="Arial" w:cs="Arial"/>
          <w:b/>
          <w:color w:val="000000"/>
          <w:sz w:val="20"/>
          <w:szCs w:val="20"/>
        </w:rPr>
        <w:t xml:space="preserve"> – City of Ilwaco Shoreline Master Program</w:t>
      </w:r>
      <w:r w:rsidR="00FF2C6A" w:rsidRPr="00FF2C6A">
        <w:rPr>
          <w:rFonts w:ascii="Arial" w:hAnsi="Arial" w:cs="Arial"/>
          <w:b/>
          <w:color w:val="000000"/>
          <w:sz w:val="20"/>
          <w:szCs w:val="20"/>
        </w:rPr>
        <w:t>)</w:t>
      </w:r>
    </w:p>
    <w:p w:rsidR="0043067E" w:rsidRDefault="0043067E" w:rsidP="00444443">
      <w:pPr>
        <w:pStyle w:val="NormalWeb"/>
        <w:rPr>
          <w:rFonts w:ascii="Arial" w:hAnsi="Arial" w:cs="Arial"/>
          <w:color w:val="000000"/>
          <w:sz w:val="20"/>
          <w:szCs w:val="20"/>
        </w:rPr>
      </w:pPr>
      <w:r>
        <w:rPr>
          <w:rFonts w:ascii="Arial" w:hAnsi="Arial" w:cs="Arial"/>
          <w:color w:val="000000"/>
          <w:sz w:val="20"/>
          <w:szCs w:val="20"/>
        </w:rPr>
        <w:t xml:space="preserve">6. </w:t>
      </w:r>
      <w:r w:rsidRPr="0043067E">
        <w:rPr>
          <w:rFonts w:ascii="Arial" w:hAnsi="Arial" w:cs="Arial"/>
          <w:b/>
          <w:color w:val="000000"/>
          <w:sz w:val="20"/>
          <w:szCs w:val="20"/>
        </w:rPr>
        <w:t xml:space="preserve">Floodplain </w:t>
      </w:r>
      <w:r>
        <w:rPr>
          <w:rFonts w:ascii="Arial" w:hAnsi="Arial" w:cs="Arial"/>
          <w:b/>
          <w:color w:val="000000"/>
          <w:sz w:val="20"/>
          <w:szCs w:val="20"/>
        </w:rPr>
        <w:t>Review</w:t>
      </w:r>
      <w:r w:rsidRPr="0043067E">
        <w:rPr>
          <w:rFonts w:ascii="Arial" w:hAnsi="Arial" w:cs="Arial"/>
          <w:b/>
          <w:color w:val="000000"/>
          <w:sz w:val="20"/>
          <w:szCs w:val="20"/>
        </w:rPr>
        <w:t xml:space="preserve"> (Development Permit):</w:t>
      </w:r>
      <w:r>
        <w:rPr>
          <w:rFonts w:ascii="Arial" w:hAnsi="Arial" w:cs="Arial"/>
          <w:color w:val="000000"/>
          <w:sz w:val="20"/>
          <w:szCs w:val="20"/>
        </w:rPr>
        <w:t xml:space="preserve"> This permit is required for any development proposed within the 100 year floodplain. This permit is specifically tied to certain development standards and building standards that are required to meet FEMA regulations </w:t>
      </w:r>
      <w:r w:rsidR="000A68D6">
        <w:rPr>
          <w:rFonts w:ascii="Arial" w:hAnsi="Arial" w:cs="Arial"/>
          <w:color w:val="000000"/>
          <w:sz w:val="20"/>
          <w:szCs w:val="20"/>
        </w:rPr>
        <w:t>under the</w:t>
      </w:r>
      <w:r>
        <w:rPr>
          <w:rFonts w:ascii="Arial" w:hAnsi="Arial" w:cs="Arial"/>
          <w:color w:val="000000"/>
          <w:sz w:val="20"/>
          <w:szCs w:val="20"/>
        </w:rPr>
        <w:t xml:space="preserve"> Flood Insurance Program. </w:t>
      </w:r>
      <w:r w:rsidR="00D73860">
        <w:rPr>
          <w:rFonts w:ascii="Arial" w:hAnsi="Arial" w:cs="Arial"/>
          <w:color w:val="000000"/>
          <w:sz w:val="20"/>
          <w:szCs w:val="20"/>
        </w:rPr>
        <w:t>It also is a review to e</w:t>
      </w:r>
      <w:bookmarkStart w:id="0" w:name="_GoBack"/>
      <w:bookmarkEnd w:id="0"/>
      <w:r w:rsidR="003C738A">
        <w:rPr>
          <w:rFonts w:ascii="Arial" w:hAnsi="Arial" w:cs="Arial"/>
          <w:color w:val="000000"/>
          <w:sz w:val="20"/>
          <w:szCs w:val="20"/>
        </w:rPr>
        <w:t xml:space="preserve">nsure your project does not impact the storage capacity or flow of flood waters within the flood plain for </w:t>
      </w:r>
      <w:r w:rsidR="00102BA0">
        <w:rPr>
          <w:rFonts w:ascii="Arial" w:hAnsi="Arial" w:cs="Arial"/>
          <w:color w:val="000000"/>
          <w:sz w:val="20"/>
          <w:szCs w:val="20"/>
        </w:rPr>
        <w:t>activities</w:t>
      </w:r>
      <w:r w:rsidR="003C738A">
        <w:rPr>
          <w:rFonts w:ascii="Arial" w:hAnsi="Arial" w:cs="Arial"/>
          <w:color w:val="000000"/>
          <w:sz w:val="20"/>
          <w:szCs w:val="20"/>
        </w:rPr>
        <w:t xml:space="preserve"> such as </w:t>
      </w:r>
      <w:r w:rsidR="00102BA0">
        <w:rPr>
          <w:rFonts w:ascii="Arial" w:hAnsi="Arial" w:cs="Arial"/>
          <w:color w:val="000000"/>
          <w:sz w:val="20"/>
          <w:szCs w:val="20"/>
        </w:rPr>
        <w:t>the placement of fill</w:t>
      </w:r>
      <w:r w:rsidR="003C738A">
        <w:rPr>
          <w:rFonts w:ascii="Arial" w:hAnsi="Arial" w:cs="Arial"/>
          <w:color w:val="000000"/>
          <w:sz w:val="20"/>
          <w:szCs w:val="20"/>
        </w:rPr>
        <w:t xml:space="preserve">. </w:t>
      </w:r>
      <w:r>
        <w:rPr>
          <w:rFonts w:ascii="Arial" w:hAnsi="Arial" w:cs="Arial"/>
          <w:color w:val="000000"/>
          <w:sz w:val="20"/>
          <w:szCs w:val="20"/>
        </w:rPr>
        <w:t xml:space="preserve">This permit is issued simultaneously with your Planning / Zoning Permit and does not require a separate application. </w:t>
      </w:r>
      <w:r w:rsidR="00FF2C6A">
        <w:rPr>
          <w:rFonts w:ascii="Arial" w:hAnsi="Arial" w:cs="Arial"/>
          <w:color w:val="000000"/>
          <w:sz w:val="20"/>
          <w:szCs w:val="20"/>
        </w:rPr>
        <w:t>(</w:t>
      </w:r>
      <w:r w:rsidR="00FF2C6A" w:rsidRPr="00FF2C6A">
        <w:rPr>
          <w:rFonts w:ascii="Arial" w:hAnsi="Arial" w:cs="Arial"/>
          <w:b/>
          <w:color w:val="000000"/>
          <w:sz w:val="20"/>
          <w:szCs w:val="20"/>
        </w:rPr>
        <w:t>Title 15.16)</w:t>
      </w:r>
    </w:p>
    <w:p w:rsidR="0043067E" w:rsidRDefault="0043067E" w:rsidP="00444443">
      <w:pPr>
        <w:pStyle w:val="NormalWeb"/>
        <w:rPr>
          <w:rFonts w:ascii="Arial" w:hAnsi="Arial" w:cs="Arial"/>
          <w:color w:val="000000"/>
          <w:sz w:val="20"/>
          <w:szCs w:val="20"/>
        </w:rPr>
      </w:pPr>
      <w:r>
        <w:rPr>
          <w:rFonts w:ascii="Arial" w:hAnsi="Arial" w:cs="Arial"/>
          <w:color w:val="000000"/>
          <w:sz w:val="20"/>
          <w:szCs w:val="20"/>
        </w:rPr>
        <w:t xml:space="preserve">7. </w:t>
      </w:r>
      <w:r w:rsidRPr="0049544D">
        <w:rPr>
          <w:rFonts w:ascii="Arial" w:hAnsi="Arial" w:cs="Arial"/>
          <w:b/>
          <w:color w:val="000000"/>
          <w:sz w:val="20"/>
          <w:szCs w:val="20"/>
        </w:rPr>
        <w:t>Critical Areas Review:</w:t>
      </w:r>
      <w:r>
        <w:rPr>
          <w:rFonts w:ascii="Arial" w:hAnsi="Arial" w:cs="Arial"/>
          <w:color w:val="000000"/>
          <w:sz w:val="20"/>
          <w:szCs w:val="20"/>
        </w:rPr>
        <w:t xml:space="preserve"> This review is required for any development undertaken within an area identified as </w:t>
      </w:r>
      <w:r w:rsidR="00EF0632">
        <w:rPr>
          <w:rFonts w:ascii="Arial" w:hAnsi="Arial" w:cs="Arial"/>
          <w:color w:val="000000"/>
          <w:sz w:val="20"/>
          <w:szCs w:val="20"/>
        </w:rPr>
        <w:t xml:space="preserve">a </w:t>
      </w:r>
      <w:r>
        <w:rPr>
          <w:rFonts w:ascii="Arial" w:hAnsi="Arial" w:cs="Arial"/>
          <w:color w:val="000000"/>
          <w:sz w:val="20"/>
          <w:szCs w:val="20"/>
        </w:rPr>
        <w:t xml:space="preserve">critical area. </w:t>
      </w:r>
      <w:r w:rsidR="0049544D">
        <w:rPr>
          <w:rFonts w:ascii="Arial" w:hAnsi="Arial" w:cs="Arial"/>
          <w:color w:val="000000"/>
          <w:sz w:val="20"/>
          <w:szCs w:val="20"/>
        </w:rPr>
        <w:t xml:space="preserve">These areas are identified as being Wetlands, Fisheries Habitat, Shellfish, Kelp, Eelgrass, Herring and Smelt </w:t>
      </w:r>
      <w:r w:rsidR="00283A9C">
        <w:rPr>
          <w:rFonts w:ascii="Arial" w:hAnsi="Arial" w:cs="Arial"/>
          <w:color w:val="000000"/>
          <w:sz w:val="20"/>
          <w:szCs w:val="20"/>
        </w:rPr>
        <w:t>Spawning</w:t>
      </w:r>
      <w:r w:rsidR="0049544D">
        <w:rPr>
          <w:rFonts w:ascii="Arial" w:hAnsi="Arial" w:cs="Arial"/>
          <w:color w:val="000000"/>
          <w:sz w:val="20"/>
          <w:szCs w:val="20"/>
        </w:rPr>
        <w:t xml:space="preserve"> Areas, Wildlife Habitat, Frequently Flooded Areas, and Geologically Hazardous Areas. </w:t>
      </w:r>
      <w:r>
        <w:rPr>
          <w:rFonts w:ascii="Arial" w:hAnsi="Arial" w:cs="Arial"/>
          <w:color w:val="000000"/>
          <w:sz w:val="20"/>
          <w:szCs w:val="20"/>
        </w:rPr>
        <w:t>When an applicant is seeking a Development Permit or otherwise engaging in an activity covered under the City of Ilwaco’s Critical Areas Ord</w:t>
      </w:r>
      <w:r w:rsidR="0049544D">
        <w:rPr>
          <w:rFonts w:ascii="Arial" w:hAnsi="Arial" w:cs="Arial"/>
          <w:color w:val="000000"/>
          <w:sz w:val="20"/>
          <w:szCs w:val="20"/>
        </w:rPr>
        <w:t xml:space="preserve">inance No. 614 a Critical Areas Checklist will be required prior start of the proposed land use action. </w:t>
      </w:r>
      <w:r w:rsidR="00FF2C6A" w:rsidRPr="00FF2C6A">
        <w:rPr>
          <w:rFonts w:ascii="Arial" w:hAnsi="Arial" w:cs="Arial"/>
          <w:b/>
          <w:color w:val="000000"/>
          <w:sz w:val="20"/>
          <w:szCs w:val="20"/>
        </w:rPr>
        <w:t>(Title 15.18</w:t>
      </w:r>
      <w:r w:rsidR="000A68D6">
        <w:rPr>
          <w:rFonts w:ascii="Arial" w:hAnsi="Arial" w:cs="Arial"/>
          <w:b/>
          <w:color w:val="000000"/>
          <w:sz w:val="20"/>
          <w:szCs w:val="20"/>
        </w:rPr>
        <w:t xml:space="preserve"> – City of Ilwaco Critical Areas Ordinance</w:t>
      </w:r>
      <w:r w:rsidR="00FF2C6A" w:rsidRPr="00FF2C6A">
        <w:rPr>
          <w:rFonts w:ascii="Arial" w:hAnsi="Arial" w:cs="Arial"/>
          <w:b/>
          <w:color w:val="000000"/>
          <w:sz w:val="20"/>
          <w:szCs w:val="20"/>
        </w:rPr>
        <w:t>)</w:t>
      </w:r>
    </w:p>
    <w:p w:rsidR="0049544D" w:rsidRDefault="0049544D" w:rsidP="00444443">
      <w:pPr>
        <w:pStyle w:val="NormalWeb"/>
        <w:rPr>
          <w:rFonts w:ascii="Arial" w:hAnsi="Arial" w:cs="Arial"/>
          <w:color w:val="000000"/>
          <w:sz w:val="20"/>
          <w:szCs w:val="20"/>
        </w:rPr>
      </w:pPr>
      <w:r>
        <w:rPr>
          <w:rFonts w:ascii="Arial" w:hAnsi="Arial" w:cs="Arial"/>
          <w:color w:val="000000"/>
          <w:sz w:val="20"/>
          <w:szCs w:val="20"/>
        </w:rPr>
        <w:t xml:space="preserve">8. </w:t>
      </w:r>
      <w:r w:rsidRPr="0049544D">
        <w:rPr>
          <w:rFonts w:ascii="Arial" w:hAnsi="Arial" w:cs="Arial"/>
          <w:b/>
          <w:color w:val="000000"/>
          <w:sz w:val="20"/>
          <w:szCs w:val="20"/>
        </w:rPr>
        <w:t xml:space="preserve">Fire Chief Approval: </w:t>
      </w:r>
      <w:r>
        <w:rPr>
          <w:rFonts w:ascii="Arial" w:hAnsi="Arial" w:cs="Arial"/>
          <w:color w:val="000000"/>
          <w:sz w:val="20"/>
          <w:szCs w:val="20"/>
        </w:rPr>
        <w:t xml:space="preserve">Approval for </w:t>
      </w:r>
      <w:r w:rsidR="000A68D6">
        <w:rPr>
          <w:rFonts w:ascii="Arial" w:hAnsi="Arial" w:cs="Arial"/>
          <w:color w:val="000000"/>
          <w:sz w:val="20"/>
          <w:szCs w:val="20"/>
        </w:rPr>
        <w:t xml:space="preserve">commercial </w:t>
      </w:r>
      <w:r>
        <w:rPr>
          <w:rFonts w:ascii="Arial" w:hAnsi="Arial" w:cs="Arial"/>
          <w:color w:val="000000"/>
          <w:sz w:val="20"/>
          <w:szCs w:val="20"/>
        </w:rPr>
        <w:t xml:space="preserve">development regulated under Title 15 must </w:t>
      </w:r>
      <w:r w:rsidR="00362C52">
        <w:rPr>
          <w:rFonts w:ascii="Arial" w:hAnsi="Arial" w:cs="Arial"/>
          <w:color w:val="000000"/>
          <w:sz w:val="20"/>
          <w:szCs w:val="20"/>
        </w:rPr>
        <w:t>receive</w:t>
      </w:r>
      <w:r>
        <w:rPr>
          <w:rFonts w:ascii="Arial" w:hAnsi="Arial" w:cs="Arial"/>
          <w:color w:val="000000"/>
          <w:sz w:val="20"/>
          <w:szCs w:val="20"/>
        </w:rPr>
        <w:t xml:space="preserve"> final approval from the City of Ilwaco Fire Chief prior to final approval of all permits for the proposed development project. Review by the Fire Chief </w:t>
      </w:r>
      <w:r w:rsidR="00362C52">
        <w:rPr>
          <w:rFonts w:ascii="Arial" w:hAnsi="Arial" w:cs="Arial"/>
          <w:color w:val="000000"/>
          <w:sz w:val="20"/>
          <w:szCs w:val="20"/>
        </w:rPr>
        <w:t>is typically required for commercial b</w:t>
      </w:r>
      <w:r>
        <w:rPr>
          <w:rFonts w:ascii="Arial" w:hAnsi="Arial" w:cs="Arial"/>
          <w:color w:val="000000"/>
          <w:sz w:val="20"/>
          <w:szCs w:val="20"/>
        </w:rPr>
        <w:t xml:space="preserve">uildings constructed or developed within the city, </w:t>
      </w:r>
      <w:r w:rsidR="00362C52">
        <w:rPr>
          <w:rFonts w:ascii="Arial" w:hAnsi="Arial" w:cs="Arial"/>
          <w:color w:val="000000"/>
          <w:sz w:val="20"/>
          <w:szCs w:val="20"/>
        </w:rPr>
        <w:t xml:space="preserve">commercial buildings that are substantially altered, </w:t>
      </w:r>
      <w:r>
        <w:rPr>
          <w:rFonts w:ascii="Arial" w:hAnsi="Arial" w:cs="Arial"/>
          <w:color w:val="000000"/>
          <w:sz w:val="20"/>
          <w:szCs w:val="20"/>
        </w:rPr>
        <w:t>buildings</w:t>
      </w:r>
      <w:r w:rsidR="00362C52">
        <w:rPr>
          <w:rFonts w:ascii="Arial" w:hAnsi="Arial" w:cs="Arial"/>
          <w:color w:val="000000"/>
          <w:sz w:val="20"/>
          <w:szCs w:val="20"/>
        </w:rPr>
        <w:t xml:space="preserve"> that are served by water mains,</w:t>
      </w:r>
      <w:r>
        <w:rPr>
          <w:rFonts w:ascii="Arial" w:hAnsi="Arial" w:cs="Arial"/>
          <w:color w:val="000000"/>
          <w:sz w:val="20"/>
          <w:szCs w:val="20"/>
        </w:rPr>
        <w:t xml:space="preserve"> fire hydrants</w:t>
      </w:r>
      <w:r w:rsidR="00362C52">
        <w:rPr>
          <w:rFonts w:ascii="Arial" w:hAnsi="Arial" w:cs="Arial"/>
          <w:color w:val="000000"/>
          <w:sz w:val="20"/>
          <w:szCs w:val="20"/>
        </w:rPr>
        <w:t xml:space="preserve">, plat development and residential complex development. </w:t>
      </w:r>
      <w:r w:rsidR="00FF2C6A" w:rsidRPr="00FF2C6A">
        <w:rPr>
          <w:rFonts w:ascii="Arial" w:hAnsi="Arial" w:cs="Arial"/>
          <w:b/>
          <w:color w:val="000000"/>
          <w:sz w:val="20"/>
          <w:szCs w:val="20"/>
        </w:rPr>
        <w:t>(Title 1</w:t>
      </w:r>
      <w:r w:rsidR="00362975">
        <w:rPr>
          <w:rFonts w:ascii="Arial" w:hAnsi="Arial" w:cs="Arial"/>
          <w:b/>
          <w:color w:val="000000"/>
          <w:sz w:val="20"/>
          <w:szCs w:val="20"/>
        </w:rPr>
        <w:t>4</w:t>
      </w:r>
      <w:r w:rsidR="00FF2C6A" w:rsidRPr="00FF2C6A">
        <w:rPr>
          <w:rFonts w:ascii="Arial" w:hAnsi="Arial" w:cs="Arial"/>
          <w:b/>
          <w:color w:val="000000"/>
          <w:sz w:val="20"/>
          <w:szCs w:val="20"/>
        </w:rPr>
        <w:t>.</w:t>
      </w:r>
      <w:r w:rsidR="00362975">
        <w:rPr>
          <w:rFonts w:ascii="Arial" w:hAnsi="Arial" w:cs="Arial"/>
          <w:b/>
          <w:color w:val="000000"/>
          <w:sz w:val="20"/>
          <w:szCs w:val="20"/>
        </w:rPr>
        <w:t>16</w:t>
      </w:r>
      <w:r w:rsidR="00FF2C6A" w:rsidRPr="00FF2C6A">
        <w:rPr>
          <w:rFonts w:ascii="Arial" w:hAnsi="Arial" w:cs="Arial"/>
          <w:b/>
          <w:color w:val="000000"/>
          <w:sz w:val="20"/>
          <w:szCs w:val="20"/>
        </w:rPr>
        <w:t>)</w:t>
      </w:r>
      <w:r w:rsidR="00362C52">
        <w:rPr>
          <w:rFonts w:ascii="Arial" w:hAnsi="Arial" w:cs="Arial"/>
          <w:color w:val="000000"/>
          <w:sz w:val="20"/>
          <w:szCs w:val="20"/>
        </w:rPr>
        <w:t xml:space="preserve"> </w:t>
      </w:r>
    </w:p>
    <w:p w:rsidR="00FF2C6A" w:rsidRDefault="00362C52" w:rsidP="00444443">
      <w:pPr>
        <w:pStyle w:val="NormalWeb"/>
        <w:rPr>
          <w:rFonts w:ascii="Arial" w:hAnsi="Arial" w:cs="Arial"/>
          <w:color w:val="000000"/>
          <w:sz w:val="20"/>
          <w:szCs w:val="20"/>
        </w:rPr>
      </w:pPr>
      <w:r>
        <w:rPr>
          <w:rFonts w:ascii="Arial" w:hAnsi="Arial" w:cs="Arial"/>
          <w:color w:val="000000"/>
          <w:sz w:val="20"/>
          <w:szCs w:val="20"/>
        </w:rPr>
        <w:t xml:space="preserve">9. </w:t>
      </w:r>
      <w:r w:rsidRPr="00362C52">
        <w:rPr>
          <w:rFonts w:ascii="Arial" w:hAnsi="Arial" w:cs="Arial"/>
          <w:b/>
          <w:color w:val="000000"/>
          <w:sz w:val="20"/>
          <w:szCs w:val="20"/>
        </w:rPr>
        <w:t>Sign Permits:</w:t>
      </w:r>
      <w:r>
        <w:rPr>
          <w:rFonts w:ascii="Arial" w:hAnsi="Arial" w:cs="Arial"/>
          <w:color w:val="000000"/>
          <w:sz w:val="20"/>
          <w:szCs w:val="20"/>
        </w:rPr>
        <w:t xml:space="preserve"> This permit is required for any new signs erected within the city and for alterations </w:t>
      </w:r>
      <w:r w:rsidR="00EF0632">
        <w:rPr>
          <w:rFonts w:ascii="Arial" w:hAnsi="Arial" w:cs="Arial"/>
          <w:color w:val="000000"/>
          <w:sz w:val="20"/>
          <w:szCs w:val="20"/>
        </w:rPr>
        <w:t xml:space="preserve">of </w:t>
      </w:r>
      <w:r>
        <w:rPr>
          <w:rFonts w:ascii="Arial" w:hAnsi="Arial" w:cs="Arial"/>
          <w:color w:val="000000"/>
          <w:sz w:val="20"/>
          <w:szCs w:val="20"/>
        </w:rPr>
        <w:t xml:space="preserve">existing signs. </w:t>
      </w:r>
      <w:r w:rsidR="000A68D6">
        <w:rPr>
          <w:rFonts w:ascii="Arial" w:hAnsi="Arial" w:cs="Arial"/>
          <w:color w:val="000000"/>
          <w:sz w:val="20"/>
          <w:szCs w:val="20"/>
        </w:rPr>
        <w:t xml:space="preserve">Existing signs within the City that are considered </w:t>
      </w:r>
      <w:r w:rsidR="002A1B35">
        <w:rPr>
          <w:rFonts w:ascii="Arial" w:hAnsi="Arial" w:cs="Arial"/>
          <w:color w:val="000000"/>
          <w:sz w:val="20"/>
          <w:szCs w:val="20"/>
        </w:rPr>
        <w:t>grandfathered</w:t>
      </w:r>
      <w:r w:rsidR="000A68D6">
        <w:rPr>
          <w:rFonts w:ascii="Arial" w:hAnsi="Arial" w:cs="Arial"/>
          <w:color w:val="000000"/>
          <w:sz w:val="20"/>
          <w:szCs w:val="20"/>
        </w:rPr>
        <w:t xml:space="preserve">, must conform to current regulations if the sign is altered and/or replaced. </w:t>
      </w:r>
      <w:r>
        <w:rPr>
          <w:rFonts w:ascii="Arial" w:hAnsi="Arial" w:cs="Arial"/>
          <w:color w:val="000000"/>
          <w:sz w:val="20"/>
          <w:szCs w:val="20"/>
        </w:rPr>
        <w:t>Some signs don’t require a Sign Permit prior to being erected, installed, affixed, altered or relocated. Check with the City Planner for further information</w:t>
      </w:r>
      <w:r w:rsidR="000A68D6">
        <w:rPr>
          <w:rFonts w:ascii="Arial" w:hAnsi="Arial" w:cs="Arial"/>
          <w:color w:val="000000"/>
          <w:sz w:val="20"/>
          <w:szCs w:val="20"/>
        </w:rPr>
        <w:t xml:space="preserve">. </w:t>
      </w:r>
      <w:r w:rsidR="00FF2C6A" w:rsidRPr="00FF2C6A">
        <w:rPr>
          <w:rFonts w:ascii="Arial" w:hAnsi="Arial" w:cs="Arial"/>
          <w:b/>
          <w:color w:val="000000"/>
          <w:sz w:val="20"/>
          <w:szCs w:val="20"/>
        </w:rPr>
        <w:t>(Title 15.45.070)</w:t>
      </w:r>
    </w:p>
    <w:p w:rsidR="00362C52" w:rsidRDefault="00362C52" w:rsidP="00444443">
      <w:pPr>
        <w:pStyle w:val="NormalWeb"/>
        <w:rPr>
          <w:rFonts w:ascii="Arial" w:hAnsi="Arial" w:cs="Arial"/>
          <w:color w:val="000000"/>
          <w:sz w:val="20"/>
          <w:szCs w:val="20"/>
        </w:rPr>
      </w:pPr>
      <w:r>
        <w:rPr>
          <w:rFonts w:ascii="Arial" w:hAnsi="Arial" w:cs="Arial"/>
          <w:color w:val="000000"/>
          <w:sz w:val="20"/>
          <w:szCs w:val="20"/>
        </w:rPr>
        <w:t xml:space="preserve">10. </w:t>
      </w:r>
      <w:r w:rsidRPr="00362C52">
        <w:rPr>
          <w:rFonts w:ascii="Arial" w:hAnsi="Arial" w:cs="Arial"/>
          <w:b/>
          <w:color w:val="000000"/>
          <w:sz w:val="20"/>
          <w:szCs w:val="20"/>
        </w:rPr>
        <w:t>Landscaping Plan:</w:t>
      </w:r>
      <w:r>
        <w:rPr>
          <w:rFonts w:ascii="Arial" w:hAnsi="Arial" w:cs="Arial"/>
          <w:color w:val="000000"/>
          <w:sz w:val="20"/>
          <w:szCs w:val="20"/>
        </w:rPr>
        <w:t xml:space="preserve"> A landscaping plan is required for some uses within the city. Typically these uses are commercial related activities. Landscaping requirements for each zoning district</w:t>
      </w:r>
      <w:r w:rsidR="000A68D6">
        <w:rPr>
          <w:rFonts w:ascii="Arial" w:hAnsi="Arial" w:cs="Arial"/>
          <w:color w:val="000000"/>
          <w:sz w:val="20"/>
          <w:szCs w:val="20"/>
        </w:rPr>
        <w:t xml:space="preserve"> can be found</w:t>
      </w:r>
      <w:r>
        <w:rPr>
          <w:rFonts w:ascii="Arial" w:hAnsi="Arial" w:cs="Arial"/>
          <w:color w:val="000000"/>
          <w:sz w:val="20"/>
          <w:szCs w:val="20"/>
        </w:rPr>
        <w:t xml:space="preserve"> in </w:t>
      </w:r>
      <w:r w:rsidR="00FF2C6A">
        <w:rPr>
          <w:rFonts w:ascii="Arial" w:hAnsi="Arial" w:cs="Arial"/>
          <w:b/>
          <w:color w:val="000000"/>
          <w:sz w:val="20"/>
          <w:szCs w:val="20"/>
        </w:rPr>
        <w:t xml:space="preserve">Title </w:t>
      </w:r>
      <w:r w:rsidRPr="00FF2C6A">
        <w:rPr>
          <w:rFonts w:ascii="Arial" w:hAnsi="Arial" w:cs="Arial"/>
          <w:b/>
          <w:color w:val="000000"/>
          <w:sz w:val="20"/>
          <w:szCs w:val="20"/>
        </w:rPr>
        <w:t>15.47</w:t>
      </w:r>
      <w:r>
        <w:rPr>
          <w:rFonts w:ascii="Arial" w:hAnsi="Arial" w:cs="Arial"/>
          <w:color w:val="000000"/>
          <w:sz w:val="20"/>
          <w:szCs w:val="20"/>
        </w:rPr>
        <w:t>.</w:t>
      </w:r>
      <w:r w:rsidR="00203925">
        <w:rPr>
          <w:rFonts w:ascii="Arial" w:hAnsi="Arial" w:cs="Arial"/>
          <w:color w:val="000000"/>
          <w:sz w:val="20"/>
          <w:szCs w:val="20"/>
        </w:rPr>
        <w:t xml:space="preserve"> The City Planner is responsible for review and approval for landscaping plans. </w:t>
      </w:r>
      <w:r>
        <w:rPr>
          <w:rFonts w:ascii="Arial" w:hAnsi="Arial" w:cs="Arial"/>
          <w:color w:val="000000"/>
          <w:sz w:val="20"/>
          <w:szCs w:val="20"/>
        </w:rPr>
        <w:t xml:space="preserve"> </w:t>
      </w:r>
    </w:p>
    <w:p w:rsidR="006E0D79" w:rsidRDefault="006E0D79" w:rsidP="00444443">
      <w:pPr>
        <w:pStyle w:val="NormalWeb"/>
        <w:rPr>
          <w:rFonts w:ascii="Arial" w:hAnsi="Arial" w:cs="Arial"/>
          <w:color w:val="000000"/>
          <w:sz w:val="20"/>
          <w:szCs w:val="20"/>
        </w:rPr>
      </w:pPr>
      <w:r>
        <w:rPr>
          <w:rFonts w:ascii="Arial" w:hAnsi="Arial" w:cs="Arial"/>
          <w:color w:val="000000"/>
          <w:sz w:val="20"/>
          <w:szCs w:val="20"/>
        </w:rPr>
        <w:t xml:space="preserve">11. </w:t>
      </w:r>
      <w:r w:rsidRPr="00E7452E">
        <w:rPr>
          <w:rFonts w:ascii="Arial" w:hAnsi="Arial" w:cs="Arial"/>
          <w:b/>
          <w:color w:val="000000"/>
          <w:sz w:val="20"/>
          <w:szCs w:val="20"/>
        </w:rPr>
        <w:t>Stormwater System Design:</w:t>
      </w:r>
      <w:r>
        <w:rPr>
          <w:rFonts w:ascii="Arial" w:hAnsi="Arial" w:cs="Arial"/>
          <w:color w:val="000000"/>
          <w:sz w:val="20"/>
          <w:szCs w:val="20"/>
        </w:rPr>
        <w:t xml:space="preserve"> This approval is typically needed for storm sewers constructed within the street for large development such as sub-divisions where a developer is installing large systems. This review is completed by the City Engineer </w:t>
      </w:r>
      <w:r w:rsidRPr="00FF2C6A">
        <w:rPr>
          <w:rFonts w:ascii="Arial" w:hAnsi="Arial" w:cs="Arial"/>
          <w:b/>
          <w:color w:val="000000"/>
          <w:sz w:val="20"/>
          <w:szCs w:val="20"/>
        </w:rPr>
        <w:t>(Title 1</w:t>
      </w:r>
      <w:r w:rsidR="002A1B35">
        <w:rPr>
          <w:rFonts w:ascii="Arial" w:hAnsi="Arial" w:cs="Arial"/>
          <w:b/>
          <w:color w:val="000000"/>
          <w:sz w:val="20"/>
          <w:szCs w:val="20"/>
        </w:rPr>
        <w:t>4</w:t>
      </w:r>
      <w:r w:rsidRPr="00FF2C6A">
        <w:rPr>
          <w:rFonts w:ascii="Arial" w:hAnsi="Arial" w:cs="Arial"/>
          <w:b/>
          <w:color w:val="000000"/>
          <w:sz w:val="20"/>
          <w:szCs w:val="20"/>
        </w:rPr>
        <w:t>.</w:t>
      </w:r>
      <w:r w:rsidR="002A1B35">
        <w:rPr>
          <w:rFonts w:ascii="Arial" w:hAnsi="Arial" w:cs="Arial"/>
          <w:b/>
          <w:color w:val="000000"/>
          <w:sz w:val="20"/>
          <w:szCs w:val="20"/>
        </w:rPr>
        <w:t>0</w:t>
      </w:r>
      <w:r w:rsidRPr="00FF2C6A">
        <w:rPr>
          <w:rFonts w:ascii="Arial" w:hAnsi="Arial" w:cs="Arial"/>
          <w:b/>
          <w:color w:val="000000"/>
          <w:sz w:val="20"/>
          <w:szCs w:val="20"/>
        </w:rPr>
        <w:t>8.</w:t>
      </w:r>
      <w:r w:rsidR="002A1B35">
        <w:rPr>
          <w:rFonts w:ascii="Arial" w:hAnsi="Arial" w:cs="Arial"/>
          <w:b/>
          <w:color w:val="000000"/>
          <w:sz w:val="20"/>
          <w:szCs w:val="20"/>
        </w:rPr>
        <w:t>050)</w:t>
      </w:r>
      <w:r>
        <w:rPr>
          <w:rFonts w:ascii="Arial" w:hAnsi="Arial" w:cs="Arial"/>
          <w:color w:val="000000"/>
          <w:sz w:val="20"/>
          <w:szCs w:val="20"/>
        </w:rPr>
        <w:t xml:space="preserve">. </w:t>
      </w:r>
    </w:p>
    <w:p w:rsidR="006E0D79" w:rsidRDefault="006E0D79" w:rsidP="00444443">
      <w:pPr>
        <w:pStyle w:val="NormalWeb"/>
        <w:rPr>
          <w:rFonts w:ascii="Arial" w:hAnsi="Arial" w:cs="Arial"/>
          <w:color w:val="000000"/>
          <w:sz w:val="20"/>
          <w:szCs w:val="20"/>
        </w:rPr>
      </w:pPr>
      <w:r>
        <w:rPr>
          <w:rFonts w:ascii="Arial" w:hAnsi="Arial" w:cs="Arial"/>
          <w:color w:val="000000"/>
          <w:sz w:val="20"/>
          <w:szCs w:val="20"/>
        </w:rPr>
        <w:t xml:space="preserve">12 </w:t>
      </w:r>
      <w:r w:rsidRPr="00E7452E">
        <w:rPr>
          <w:rFonts w:ascii="Arial" w:hAnsi="Arial" w:cs="Arial"/>
          <w:b/>
          <w:color w:val="000000"/>
          <w:sz w:val="20"/>
          <w:szCs w:val="20"/>
        </w:rPr>
        <w:t>Stormwater Management Review:</w:t>
      </w:r>
      <w:r>
        <w:rPr>
          <w:rFonts w:ascii="Arial" w:hAnsi="Arial" w:cs="Arial"/>
          <w:color w:val="000000"/>
          <w:sz w:val="20"/>
          <w:szCs w:val="20"/>
        </w:rPr>
        <w:t xml:space="preserve"> This approval is applicable to all developments to control runoff from </w:t>
      </w:r>
      <w:r w:rsidR="002C5847">
        <w:rPr>
          <w:rFonts w:ascii="Arial" w:hAnsi="Arial" w:cs="Arial"/>
          <w:color w:val="000000"/>
          <w:sz w:val="20"/>
          <w:szCs w:val="20"/>
        </w:rPr>
        <w:t xml:space="preserve">going onto </w:t>
      </w:r>
      <w:r>
        <w:rPr>
          <w:rFonts w:ascii="Arial" w:hAnsi="Arial" w:cs="Arial"/>
          <w:color w:val="000000"/>
          <w:sz w:val="20"/>
          <w:szCs w:val="20"/>
        </w:rPr>
        <w:t xml:space="preserve">adjacent properties or </w:t>
      </w:r>
      <w:r w:rsidR="002C5847">
        <w:rPr>
          <w:rFonts w:ascii="Arial" w:hAnsi="Arial" w:cs="Arial"/>
          <w:color w:val="000000"/>
          <w:sz w:val="20"/>
          <w:szCs w:val="20"/>
        </w:rPr>
        <w:t xml:space="preserve">into </w:t>
      </w:r>
      <w:r w:rsidR="000A68D6">
        <w:rPr>
          <w:rFonts w:ascii="Arial" w:hAnsi="Arial" w:cs="Arial"/>
          <w:color w:val="000000"/>
          <w:sz w:val="20"/>
          <w:szCs w:val="20"/>
        </w:rPr>
        <w:t>water bodies of the state</w:t>
      </w:r>
      <w:r>
        <w:rPr>
          <w:rFonts w:ascii="Arial" w:hAnsi="Arial" w:cs="Arial"/>
          <w:color w:val="000000"/>
          <w:sz w:val="20"/>
          <w:szCs w:val="20"/>
        </w:rPr>
        <w:t xml:space="preserve">. </w:t>
      </w:r>
      <w:r w:rsidR="00E7452E">
        <w:rPr>
          <w:rFonts w:ascii="Arial" w:hAnsi="Arial" w:cs="Arial"/>
          <w:color w:val="000000"/>
          <w:sz w:val="20"/>
          <w:szCs w:val="20"/>
        </w:rPr>
        <w:t>Typically the Planner will condition your Development / Zoning Permit with stormwater control measures necessary to meet the applicable regulations</w:t>
      </w:r>
      <w:r w:rsidR="00B61791">
        <w:rPr>
          <w:rFonts w:ascii="Arial" w:hAnsi="Arial" w:cs="Arial"/>
          <w:color w:val="000000"/>
          <w:sz w:val="20"/>
          <w:szCs w:val="20"/>
        </w:rPr>
        <w:t>. T</w:t>
      </w:r>
      <w:r w:rsidR="00E7452E">
        <w:rPr>
          <w:rFonts w:ascii="Arial" w:hAnsi="Arial" w:cs="Arial"/>
          <w:color w:val="000000"/>
          <w:sz w:val="20"/>
          <w:szCs w:val="20"/>
        </w:rPr>
        <w:t>he City Engineer review</w:t>
      </w:r>
      <w:r w:rsidR="00B61791">
        <w:rPr>
          <w:rFonts w:ascii="Arial" w:hAnsi="Arial" w:cs="Arial"/>
          <w:color w:val="000000"/>
          <w:sz w:val="20"/>
          <w:szCs w:val="20"/>
        </w:rPr>
        <w:t xml:space="preserve">s and approves all </w:t>
      </w:r>
      <w:r w:rsidR="00E7452E">
        <w:rPr>
          <w:rFonts w:ascii="Arial" w:hAnsi="Arial" w:cs="Arial"/>
          <w:color w:val="000000"/>
          <w:sz w:val="20"/>
          <w:szCs w:val="20"/>
        </w:rPr>
        <w:t>stormwater management plans and provide</w:t>
      </w:r>
      <w:r w:rsidR="00B61791">
        <w:rPr>
          <w:rFonts w:ascii="Arial" w:hAnsi="Arial" w:cs="Arial"/>
          <w:color w:val="000000"/>
          <w:sz w:val="20"/>
          <w:szCs w:val="20"/>
        </w:rPr>
        <w:t>s</w:t>
      </w:r>
      <w:r w:rsidR="00E7452E">
        <w:rPr>
          <w:rFonts w:ascii="Arial" w:hAnsi="Arial" w:cs="Arial"/>
          <w:color w:val="000000"/>
          <w:sz w:val="20"/>
          <w:szCs w:val="20"/>
        </w:rPr>
        <w:t xml:space="preserve"> conditions to the City P</w:t>
      </w:r>
      <w:r w:rsidR="00FF2C6A">
        <w:rPr>
          <w:rFonts w:ascii="Arial" w:hAnsi="Arial" w:cs="Arial"/>
          <w:color w:val="000000"/>
          <w:sz w:val="20"/>
          <w:szCs w:val="20"/>
        </w:rPr>
        <w:t>lanner to place on your permit</w:t>
      </w:r>
      <w:r w:rsidR="00B61791">
        <w:rPr>
          <w:rFonts w:ascii="Arial" w:hAnsi="Arial" w:cs="Arial"/>
          <w:color w:val="000000"/>
          <w:sz w:val="20"/>
          <w:szCs w:val="20"/>
        </w:rPr>
        <w:t xml:space="preserve"> and/or may issue their own approval</w:t>
      </w:r>
      <w:r w:rsidR="00FF2C6A">
        <w:rPr>
          <w:rFonts w:ascii="Arial" w:hAnsi="Arial" w:cs="Arial"/>
          <w:color w:val="000000"/>
          <w:sz w:val="20"/>
          <w:szCs w:val="20"/>
        </w:rPr>
        <w:t xml:space="preserve">. </w:t>
      </w:r>
      <w:r w:rsidR="00FF2C6A" w:rsidRPr="00FF2C6A">
        <w:rPr>
          <w:rFonts w:ascii="Arial" w:hAnsi="Arial" w:cs="Arial"/>
          <w:b/>
          <w:color w:val="000000"/>
          <w:sz w:val="20"/>
          <w:szCs w:val="20"/>
        </w:rPr>
        <w:t xml:space="preserve">(Title </w:t>
      </w:r>
      <w:r w:rsidR="00B61791">
        <w:rPr>
          <w:rFonts w:ascii="Arial" w:hAnsi="Arial" w:cs="Arial"/>
          <w:b/>
          <w:color w:val="000000"/>
          <w:sz w:val="20"/>
          <w:szCs w:val="20"/>
        </w:rPr>
        <w:t>14.08</w:t>
      </w:r>
      <w:r w:rsidR="00FF2C6A" w:rsidRPr="00FF2C6A">
        <w:rPr>
          <w:rFonts w:ascii="Arial" w:hAnsi="Arial" w:cs="Arial"/>
          <w:b/>
          <w:color w:val="000000"/>
          <w:sz w:val="20"/>
          <w:szCs w:val="20"/>
        </w:rPr>
        <w:t>)</w:t>
      </w:r>
    </w:p>
    <w:p w:rsidR="008E7ED2" w:rsidRPr="008E7ED2" w:rsidRDefault="00E7452E" w:rsidP="00444443">
      <w:pPr>
        <w:pStyle w:val="NormalWeb"/>
        <w:rPr>
          <w:rFonts w:ascii="Arial" w:hAnsi="Arial" w:cs="Arial"/>
          <w:color w:val="000000"/>
          <w:sz w:val="20"/>
          <w:szCs w:val="20"/>
        </w:rPr>
      </w:pPr>
      <w:r>
        <w:rPr>
          <w:rFonts w:ascii="Arial" w:hAnsi="Arial" w:cs="Arial"/>
          <w:color w:val="000000"/>
          <w:sz w:val="20"/>
          <w:szCs w:val="20"/>
        </w:rPr>
        <w:t xml:space="preserve">13. </w:t>
      </w:r>
      <w:r w:rsidRPr="00E7452E">
        <w:rPr>
          <w:rFonts w:ascii="Arial" w:hAnsi="Arial" w:cs="Arial"/>
          <w:b/>
          <w:color w:val="000000"/>
          <w:sz w:val="20"/>
          <w:szCs w:val="20"/>
        </w:rPr>
        <w:t>Erosion Control and Sedimentation:</w:t>
      </w:r>
      <w:r>
        <w:rPr>
          <w:rFonts w:ascii="Arial" w:hAnsi="Arial" w:cs="Arial"/>
          <w:color w:val="000000"/>
          <w:sz w:val="20"/>
          <w:szCs w:val="20"/>
        </w:rPr>
        <w:t xml:space="preserve"> This approval is completed by the City Engineer for all development activities in the City of Ilwaco that have a potential to discharge runoff from the site. </w:t>
      </w:r>
      <w:r w:rsidRPr="00FF2C6A">
        <w:rPr>
          <w:rFonts w:ascii="Arial" w:hAnsi="Arial" w:cs="Arial"/>
          <w:b/>
          <w:color w:val="000000"/>
          <w:sz w:val="20"/>
          <w:szCs w:val="20"/>
        </w:rPr>
        <w:t xml:space="preserve">(Title </w:t>
      </w:r>
      <w:r w:rsidR="00B61791">
        <w:rPr>
          <w:rFonts w:ascii="Arial" w:hAnsi="Arial" w:cs="Arial"/>
          <w:b/>
          <w:color w:val="000000"/>
          <w:sz w:val="20"/>
          <w:szCs w:val="20"/>
        </w:rPr>
        <w:t>14.08</w:t>
      </w:r>
      <w:r w:rsidRPr="00FF2C6A">
        <w:rPr>
          <w:rFonts w:ascii="Arial" w:hAnsi="Arial" w:cs="Arial"/>
          <w:b/>
          <w:color w:val="000000"/>
          <w:sz w:val="20"/>
          <w:szCs w:val="20"/>
        </w:rPr>
        <w:t>)</w:t>
      </w:r>
      <w:r w:rsidR="008E7ED2">
        <w:rPr>
          <w:rFonts w:ascii="Arial" w:hAnsi="Arial" w:cs="Arial"/>
          <w:color w:val="000000"/>
          <w:sz w:val="20"/>
          <w:szCs w:val="20"/>
        </w:rPr>
        <w:t xml:space="preserve"> </w:t>
      </w:r>
    </w:p>
    <w:p w:rsidR="00563215" w:rsidRDefault="00563215"/>
    <w:sectPr w:rsidR="00563215" w:rsidSect="005B30D3">
      <w:pgSz w:w="12240" w:h="15840"/>
      <w:pgMar w:top="144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1B7214"/>
    <w:multiLevelType w:val="multilevel"/>
    <w:tmpl w:val="92D0C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2916343"/>
    <w:multiLevelType w:val="multilevel"/>
    <w:tmpl w:val="8C8C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34"/>
    <w:rsid w:val="00036F9D"/>
    <w:rsid w:val="00056075"/>
    <w:rsid w:val="000A68D6"/>
    <w:rsid w:val="00100119"/>
    <w:rsid w:val="00102BA0"/>
    <w:rsid w:val="00103E71"/>
    <w:rsid w:val="00203925"/>
    <w:rsid w:val="00283A9C"/>
    <w:rsid w:val="002A1B35"/>
    <w:rsid w:val="002C5847"/>
    <w:rsid w:val="00311E38"/>
    <w:rsid w:val="00362975"/>
    <w:rsid w:val="00362C52"/>
    <w:rsid w:val="003B2B87"/>
    <w:rsid w:val="003C738A"/>
    <w:rsid w:val="004118F6"/>
    <w:rsid w:val="0043067E"/>
    <w:rsid w:val="00444443"/>
    <w:rsid w:val="0049544D"/>
    <w:rsid w:val="004D06C2"/>
    <w:rsid w:val="00527DFB"/>
    <w:rsid w:val="00562C95"/>
    <w:rsid w:val="00563215"/>
    <w:rsid w:val="005644F1"/>
    <w:rsid w:val="005B30D3"/>
    <w:rsid w:val="005C6EF8"/>
    <w:rsid w:val="006E0D79"/>
    <w:rsid w:val="007A4997"/>
    <w:rsid w:val="008530CF"/>
    <w:rsid w:val="008A26FC"/>
    <w:rsid w:val="008E7ED2"/>
    <w:rsid w:val="00926F87"/>
    <w:rsid w:val="009D3933"/>
    <w:rsid w:val="00A22F75"/>
    <w:rsid w:val="00B61791"/>
    <w:rsid w:val="00B62FC9"/>
    <w:rsid w:val="00BD18A3"/>
    <w:rsid w:val="00C12A56"/>
    <w:rsid w:val="00CB667E"/>
    <w:rsid w:val="00D53234"/>
    <w:rsid w:val="00D73860"/>
    <w:rsid w:val="00DA638A"/>
    <w:rsid w:val="00DF145A"/>
    <w:rsid w:val="00E51D18"/>
    <w:rsid w:val="00E7452E"/>
    <w:rsid w:val="00EF0632"/>
    <w:rsid w:val="00F227F0"/>
    <w:rsid w:val="00FD6851"/>
    <w:rsid w:val="00FF2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5AB3A-D016-476C-A60B-CA3E146E7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32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53234"/>
    <w:rPr>
      <w:color w:val="0000FF"/>
      <w:u w:val="single"/>
    </w:rPr>
  </w:style>
  <w:style w:type="paragraph" w:styleId="BalloonText">
    <w:name w:val="Balloon Text"/>
    <w:basedOn w:val="Normal"/>
    <w:link w:val="BalloonTextChar"/>
    <w:uiPriority w:val="99"/>
    <w:semiHidden/>
    <w:unhideWhenUsed/>
    <w:rsid w:val="007A4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997"/>
    <w:rPr>
      <w:rFonts w:ascii="Tahoma" w:hAnsi="Tahoma" w:cs="Tahoma"/>
      <w:sz w:val="16"/>
      <w:szCs w:val="16"/>
    </w:rPr>
  </w:style>
  <w:style w:type="character" w:styleId="CommentReference">
    <w:name w:val="annotation reference"/>
    <w:basedOn w:val="DefaultParagraphFont"/>
    <w:uiPriority w:val="99"/>
    <w:semiHidden/>
    <w:unhideWhenUsed/>
    <w:rsid w:val="005C6EF8"/>
    <w:rPr>
      <w:sz w:val="16"/>
      <w:szCs w:val="16"/>
    </w:rPr>
  </w:style>
  <w:style w:type="paragraph" w:styleId="CommentText">
    <w:name w:val="annotation text"/>
    <w:basedOn w:val="Normal"/>
    <w:link w:val="CommentTextChar"/>
    <w:uiPriority w:val="99"/>
    <w:semiHidden/>
    <w:unhideWhenUsed/>
    <w:rsid w:val="005C6EF8"/>
    <w:pPr>
      <w:spacing w:line="240" w:lineRule="auto"/>
    </w:pPr>
    <w:rPr>
      <w:sz w:val="20"/>
      <w:szCs w:val="20"/>
    </w:rPr>
  </w:style>
  <w:style w:type="character" w:customStyle="1" w:styleId="CommentTextChar">
    <w:name w:val="Comment Text Char"/>
    <w:basedOn w:val="DefaultParagraphFont"/>
    <w:link w:val="CommentText"/>
    <w:uiPriority w:val="99"/>
    <w:semiHidden/>
    <w:rsid w:val="005C6EF8"/>
    <w:rPr>
      <w:sz w:val="20"/>
      <w:szCs w:val="20"/>
    </w:rPr>
  </w:style>
  <w:style w:type="paragraph" w:styleId="CommentSubject">
    <w:name w:val="annotation subject"/>
    <w:basedOn w:val="CommentText"/>
    <w:next w:val="CommentText"/>
    <w:link w:val="CommentSubjectChar"/>
    <w:uiPriority w:val="99"/>
    <w:semiHidden/>
    <w:unhideWhenUsed/>
    <w:rsid w:val="005C6EF8"/>
    <w:rPr>
      <w:b/>
      <w:bCs/>
    </w:rPr>
  </w:style>
  <w:style w:type="character" w:customStyle="1" w:styleId="CommentSubjectChar">
    <w:name w:val="Comment Subject Char"/>
    <w:basedOn w:val="CommentTextChar"/>
    <w:link w:val="CommentSubject"/>
    <w:uiPriority w:val="99"/>
    <w:semiHidden/>
    <w:rsid w:val="005C6E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51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1344</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E. Crater</dc:creator>
  <cp:lastModifiedBy>Clerk</cp:lastModifiedBy>
  <cp:revision>2</cp:revision>
  <cp:lastPrinted>2014-04-18T22:19:00Z</cp:lastPrinted>
  <dcterms:created xsi:type="dcterms:W3CDTF">2017-09-19T16:43:00Z</dcterms:created>
  <dcterms:modified xsi:type="dcterms:W3CDTF">2017-09-19T16:43:00Z</dcterms:modified>
</cp:coreProperties>
</file>