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18D41" w14:textId="77777777" w:rsidR="0048573F" w:rsidRPr="00CE4D3A" w:rsidRDefault="0048573F" w:rsidP="00CE4D3A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</w:pPr>
      <w:r w:rsidRPr="00CE4D3A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CITY OF </w:t>
      </w:r>
      <w:r w:rsidR="00F50224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ILWACO</w:t>
      </w:r>
    </w:p>
    <w:p w14:paraId="0544C032" w14:textId="77777777" w:rsidR="0048573F" w:rsidRPr="00CE4D3A" w:rsidRDefault="001F3188" w:rsidP="00CE4D3A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VARIANCE</w:t>
      </w:r>
      <w:r w:rsidR="00A51971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PERMIT APPLICATION</w:t>
      </w:r>
    </w:p>
    <w:p w14:paraId="179E19AE" w14:textId="212DE8BF" w:rsidR="0048573F" w:rsidRDefault="00662B5E" w:rsidP="00CE4D3A">
      <w:pPr>
        <w:jc w:val="center"/>
        <w:rPr>
          <w:rStyle w:val="WACText"/>
          <w:rFonts w:asciiTheme="minorHAnsi" w:hAnsiTheme="minorHAnsi" w:cstheme="minorHAnsi"/>
          <w:spacing w:val="-2"/>
          <w:szCs w:val="24"/>
        </w:rPr>
      </w:pPr>
      <w:r>
        <w:rPr>
          <w:rStyle w:val="WACText"/>
          <w:rFonts w:asciiTheme="minorHAnsi" w:hAnsiTheme="minorHAnsi" w:cstheme="minorHAnsi"/>
          <w:spacing w:val="-2"/>
          <w:szCs w:val="24"/>
        </w:rPr>
        <w:t>Variance request single family residence within front yard setback</w:t>
      </w:r>
    </w:p>
    <w:p w14:paraId="7946AAAB" w14:textId="77777777" w:rsidR="00662B5E" w:rsidRPr="0048573F" w:rsidRDefault="00662B5E" w:rsidP="00CE4D3A">
      <w:pPr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274BF1DE" w14:textId="785356A5" w:rsidR="00A51971" w:rsidRDefault="0048573F" w:rsidP="00BC7757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4857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Notice is hereby provided in accordance </w:t>
      </w:r>
      <w:r w:rsidRPr="00B42DD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with </w:t>
      </w:r>
      <w:r w:rsidR="00A5197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IMC 15.08.110</w:t>
      </w:r>
      <w:r w:rsidRPr="00B42DD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that</w:t>
      </w:r>
      <w:r w:rsidRPr="004857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the City </w:t>
      </w:r>
      <w:r w:rsidR="00130EA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of Ilwaco</w:t>
      </w:r>
      <w:r w:rsidR="00A5197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will hold a public hearing </w:t>
      </w:r>
      <w:r w:rsidR="008D2B4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on the</w:t>
      </w:r>
      <w:r w:rsidR="00A5197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F318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variance request</w:t>
      </w:r>
      <w:r w:rsidR="00662B5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ed by David Jensen. </w:t>
      </w:r>
      <w:r w:rsidR="00EF5F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The public hearing will be held on </w:t>
      </w:r>
      <w:r w:rsidR="00662B5E">
        <w:rPr>
          <w:rFonts w:asciiTheme="minorHAnsi" w:hAnsiTheme="minorHAnsi" w:cstheme="minorHAnsi"/>
          <w:color w:val="000000"/>
          <w:sz w:val="24"/>
          <w:szCs w:val="24"/>
          <w:highlight w:val="yellow"/>
          <w:shd w:val="clear" w:color="auto" w:fill="FFFFFF"/>
        </w:rPr>
        <w:t>July 23</w:t>
      </w:r>
      <w:r w:rsidR="00AC3D51" w:rsidRPr="004B5A3A">
        <w:rPr>
          <w:rFonts w:asciiTheme="minorHAnsi" w:hAnsiTheme="minorHAnsi" w:cstheme="minorHAnsi"/>
          <w:color w:val="000000"/>
          <w:sz w:val="24"/>
          <w:szCs w:val="24"/>
          <w:highlight w:val="yellow"/>
          <w:shd w:val="clear" w:color="auto" w:fill="FFFFFF"/>
        </w:rPr>
        <w:t>, 2018</w:t>
      </w:r>
      <w:r w:rsidR="0006320A" w:rsidRPr="004B5A3A">
        <w:rPr>
          <w:rFonts w:asciiTheme="minorHAnsi" w:hAnsiTheme="minorHAnsi" w:cstheme="minorHAnsi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="00EF5F20" w:rsidRPr="004B5A3A">
        <w:rPr>
          <w:rFonts w:asciiTheme="minorHAnsi" w:hAnsiTheme="minorHAnsi" w:cstheme="minorHAnsi"/>
          <w:color w:val="000000"/>
          <w:sz w:val="24"/>
          <w:szCs w:val="24"/>
          <w:highlight w:val="yellow"/>
          <w:shd w:val="clear" w:color="auto" w:fill="FFFFFF"/>
        </w:rPr>
        <w:t>at 6:00</w:t>
      </w:r>
      <w:r w:rsidR="00AC3D51" w:rsidRPr="004B5A3A">
        <w:rPr>
          <w:rFonts w:asciiTheme="minorHAnsi" w:hAnsiTheme="minorHAnsi" w:cstheme="minorHAnsi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="00EF5F20" w:rsidRPr="004B5A3A">
        <w:rPr>
          <w:rFonts w:asciiTheme="minorHAnsi" w:hAnsiTheme="minorHAnsi" w:cstheme="minorHAnsi"/>
          <w:color w:val="000000"/>
          <w:sz w:val="24"/>
          <w:szCs w:val="24"/>
          <w:highlight w:val="yellow"/>
          <w:shd w:val="clear" w:color="auto" w:fill="FFFFFF"/>
        </w:rPr>
        <w:t>p</w:t>
      </w:r>
      <w:r w:rsidR="00AC3D51" w:rsidRPr="004B5A3A">
        <w:rPr>
          <w:rFonts w:asciiTheme="minorHAnsi" w:hAnsiTheme="minorHAnsi" w:cstheme="minorHAnsi"/>
          <w:color w:val="000000"/>
          <w:sz w:val="24"/>
          <w:szCs w:val="24"/>
          <w:highlight w:val="yellow"/>
          <w:shd w:val="clear" w:color="auto" w:fill="FFFFFF"/>
        </w:rPr>
        <w:t>.</w:t>
      </w:r>
      <w:r w:rsidR="00EF5F20" w:rsidRPr="004B5A3A">
        <w:rPr>
          <w:rFonts w:asciiTheme="minorHAnsi" w:hAnsiTheme="minorHAnsi" w:cstheme="minorHAnsi"/>
          <w:color w:val="000000"/>
          <w:sz w:val="24"/>
          <w:szCs w:val="24"/>
          <w:highlight w:val="yellow"/>
          <w:shd w:val="clear" w:color="auto" w:fill="FFFFFF"/>
        </w:rPr>
        <w:t>m</w:t>
      </w:r>
      <w:r w:rsidR="00AC3D51" w:rsidRPr="004B5A3A">
        <w:rPr>
          <w:rFonts w:asciiTheme="minorHAnsi" w:hAnsiTheme="minorHAnsi" w:cstheme="minorHAnsi"/>
          <w:color w:val="000000"/>
          <w:sz w:val="24"/>
          <w:szCs w:val="24"/>
          <w:highlight w:val="yellow"/>
          <w:shd w:val="clear" w:color="auto" w:fill="FFFFFF"/>
        </w:rPr>
        <w:t>.</w:t>
      </w:r>
      <w:r w:rsidR="00EF5F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at the Ilwaco Community Building.</w:t>
      </w:r>
      <w:r w:rsidR="00AC3D5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62B5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The requested variance is to construct a single family residence partially within the front yard setback. </w:t>
      </w:r>
      <w:r w:rsidR="00662B5E" w:rsidRPr="00967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The project is located at 2141 Ne</w:t>
      </w:r>
      <w:r w:rsidR="00DF77A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sadi Drive SW, Ilwaco, Washingt</w:t>
      </w:r>
      <w:bookmarkStart w:id="0" w:name="_GoBack"/>
      <w:bookmarkEnd w:id="0"/>
      <w:r w:rsidR="00662B5E" w:rsidRPr="009678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on 98624; parcel number 73020004012 and 5001.</w:t>
      </w:r>
      <w:r w:rsidR="004B5A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A5197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</w:t>
      </w:r>
      <w:r w:rsidR="001F318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he project is located in the </w:t>
      </w:r>
      <w:r w:rsidR="00413ED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R-</w:t>
      </w:r>
      <w:r w:rsidR="004B5A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1</w:t>
      </w:r>
      <w:r w:rsidR="00A5197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zoning district a</w:t>
      </w:r>
      <w:r w:rsidR="001F318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nd will require a building permit</w:t>
      </w:r>
      <w:r w:rsidR="006353E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and is SEPA exempt per WAC 197-11-800(</w:t>
      </w:r>
      <w:r w:rsidR="004B5A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1</w:t>
      </w:r>
      <w:r w:rsidR="006353E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)b</w:t>
      </w:r>
      <w:r w:rsidR="00AC3D5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  <w:r w:rsidR="00A5197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Project information can be found on file at Ilwaco City Hall</w:t>
      </w:r>
      <w:r w:rsidR="00AC3D5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</w:t>
      </w:r>
      <w:r w:rsidR="00A5197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120 First Avenue North, Ilwaco</w:t>
      </w:r>
      <w:r w:rsidR="00AC3D5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</w:t>
      </w:r>
      <w:r w:rsidR="00A5197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AC3D5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Washington </w:t>
      </w:r>
      <w:r w:rsidR="00A5197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98624.</w:t>
      </w:r>
      <w:r w:rsidR="00AC3D5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A5197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Citizens </w:t>
      </w:r>
      <w:r w:rsidR="00AC3D5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may</w:t>
      </w:r>
      <w:r w:rsidR="00A5197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provide written or oral comments at the hearing. </w:t>
      </w:r>
      <w:r w:rsidR="0040696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Members of the public who are not able to attend can submit certified letters before the public hearing. </w:t>
      </w:r>
    </w:p>
    <w:p w14:paraId="278A9A55" w14:textId="77777777" w:rsidR="00A51971" w:rsidRDefault="00A51971" w:rsidP="00BC7757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0B4F69B3" w14:textId="77777777" w:rsidR="00A51971" w:rsidRDefault="00A51971" w:rsidP="00BC7757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0096C210" w14:textId="6217C3A1" w:rsidR="00BC7757" w:rsidRPr="0048573F" w:rsidRDefault="00BC7757" w:rsidP="00BC775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Published: </w:t>
      </w:r>
      <w:r w:rsidR="00662B5E">
        <w:rPr>
          <w:rFonts w:asciiTheme="minorHAnsi" w:hAnsiTheme="minorHAnsi" w:cstheme="minorHAnsi"/>
          <w:sz w:val="24"/>
          <w:szCs w:val="24"/>
          <w:highlight w:val="yellow"/>
        </w:rPr>
        <w:t>June 27</w:t>
      </w:r>
      <w:r w:rsidR="00353CD5" w:rsidRPr="004B5A3A">
        <w:rPr>
          <w:rFonts w:asciiTheme="minorHAnsi" w:hAnsiTheme="minorHAnsi" w:cstheme="minorHAnsi"/>
          <w:sz w:val="24"/>
          <w:szCs w:val="24"/>
          <w:highlight w:val="yellow"/>
        </w:rPr>
        <w:t>, 2018</w:t>
      </w:r>
      <w:r w:rsidR="00353C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29F7E9C" w14:textId="77777777" w:rsidR="00BC7757" w:rsidRDefault="00BC7757" w:rsidP="0048573F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2BC8F340" w14:textId="77777777" w:rsidR="00BC7757" w:rsidRDefault="00BC7757" w:rsidP="0048573F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5728B5A7" w14:textId="77777777" w:rsidR="00BC7757" w:rsidRDefault="00BC7757" w:rsidP="0048573F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4FCDB03B" w14:textId="77777777" w:rsidR="00F90DC1" w:rsidRPr="0048573F" w:rsidRDefault="00F90DC1">
      <w:pPr>
        <w:rPr>
          <w:rFonts w:asciiTheme="minorHAnsi" w:hAnsiTheme="minorHAnsi" w:cstheme="minorHAnsi"/>
          <w:sz w:val="24"/>
          <w:szCs w:val="24"/>
        </w:rPr>
      </w:pPr>
    </w:p>
    <w:sectPr w:rsidR="00F90DC1" w:rsidRPr="00485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3F"/>
    <w:rsid w:val="0006320A"/>
    <w:rsid w:val="00081BF3"/>
    <w:rsid w:val="000A0C95"/>
    <w:rsid w:val="000C4227"/>
    <w:rsid w:val="000D2ABE"/>
    <w:rsid w:val="000E37F1"/>
    <w:rsid w:val="000F7BD3"/>
    <w:rsid w:val="00130EA8"/>
    <w:rsid w:val="001B3863"/>
    <w:rsid w:val="001F3188"/>
    <w:rsid w:val="0026609F"/>
    <w:rsid w:val="00353CD5"/>
    <w:rsid w:val="003D06A2"/>
    <w:rsid w:val="003D5989"/>
    <w:rsid w:val="0040696E"/>
    <w:rsid w:val="00413ED5"/>
    <w:rsid w:val="0048573F"/>
    <w:rsid w:val="004B5A3A"/>
    <w:rsid w:val="004E617D"/>
    <w:rsid w:val="00513984"/>
    <w:rsid w:val="00542BA8"/>
    <w:rsid w:val="00560404"/>
    <w:rsid w:val="005D00BC"/>
    <w:rsid w:val="005E7A38"/>
    <w:rsid w:val="00606660"/>
    <w:rsid w:val="006353EF"/>
    <w:rsid w:val="00662B5E"/>
    <w:rsid w:val="00671919"/>
    <w:rsid w:val="007C27AE"/>
    <w:rsid w:val="008A4B3B"/>
    <w:rsid w:val="008D2B45"/>
    <w:rsid w:val="00A12C50"/>
    <w:rsid w:val="00A51971"/>
    <w:rsid w:val="00A6174C"/>
    <w:rsid w:val="00AA3501"/>
    <w:rsid w:val="00AB6689"/>
    <w:rsid w:val="00AC3D51"/>
    <w:rsid w:val="00B42DDF"/>
    <w:rsid w:val="00B71A85"/>
    <w:rsid w:val="00BC7757"/>
    <w:rsid w:val="00C156ED"/>
    <w:rsid w:val="00C30A11"/>
    <w:rsid w:val="00C83098"/>
    <w:rsid w:val="00CE0482"/>
    <w:rsid w:val="00CE4D3A"/>
    <w:rsid w:val="00CF7B28"/>
    <w:rsid w:val="00D85DC0"/>
    <w:rsid w:val="00DF77A3"/>
    <w:rsid w:val="00E20EF5"/>
    <w:rsid w:val="00ED35B5"/>
    <w:rsid w:val="00EF5F20"/>
    <w:rsid w:val="00F50224"/>
    <w:rsid w:val="00F9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5A188"/>
  <w15:docId w15:val="{9FAD6FF4-2326-46F5-A180-27F8C3CE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ACText">
    <w:name w:val="WACText"/>
    <w:basedOn w:val="DefaultParagraphFont"/>
    <w:uiPriority w:val="99"/>
    <w:rsid w:val="0048573F"/>
    <w:rPr>
      <w:rFonts w:ascii="Courier" w:hAnsi="Courier"/>
      <w:noProof w:val="0"/>
      <w:sz w:val="24"/>
      <w:lang w:val="en-US"/>
    </w:rPr>
  </w:style>
  <w:style w:type="character" w:customStyle="1" w:styleId="apple-converted-space">
    <w:name w:val="apple-converted-space"/>
    <w:basedOn w:val="DefaultParagraphFont"/>
    <w:rsid w:val="00606660"/>
  </w:style>
  <w:style w:type="paragraph" w:styleId="Header">
    <w:name w:val="header"/>
    <w:basedOn w:val="Normal"/>
    <w:link w:val="HeaderChar"/>
    <w:uiPriority w:val="99"/>
    <w:unhideWhenUsed/>
    <w:rsid w:val="00B42D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DDF"/>
    <w:rPr>
      <w:rFonts w:ascii="Times New Roman" w:eastAsiaTheme="minorEastAsia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61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7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74C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74C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7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74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Cowlitz-Wahkiakum Council of Governments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Deborah</dc:creator>
  <cp:keywords/>
  <dc:description/>
  <cp:lastModifiedBy>Clerk</cp:lastModifiedBy>
  <cp:revision>3</cp:revision>
  <cp:lastPrinted>2018-06-25T16:59:00Z</cp:lastPrinted>
  <dcterms:created xsi:type="dcterms:W3CDTF">2018-06-25T17:00:00Z</dcterms:created>
  <dcterms:modified xsi:type="dcterms:W3CDTF">2018-06-25T17:00:00Z</dcterms:modified>
</cp:coreProperties>
</file>